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3EA332" w14:textId="77777777" w:rsidR="00D04024" w:rsidRPr="00893257" w:rsidRDefault="00D04024">
      <w:pPr>
        <w:rPr>
          <w:rFonts w:ascii="Arial" w:hAnsi="Arial" w:cs="Arial"/>
          <w:sz w:val="22"/>
          <w:szCs w:val="22"/>
        </w:rPr>
      </w:pPr>
      <w:bookmarkStart w:id="0" w:name="_GoBack"/>
      <w:bookmarkEnd w:id="0"/>
    </w:p>
    <w:p w14:paraId="7407B789" w14:textId="77777777" w:rsidR="00F47E6B" w:rsidRPr="00893257" w:rsidRDefault="00F47E6B">
      <w:pPr>
        <w:rPr>
          <w:rFonts w:ascii="Arial" w:hAnsi="Arial" w:cs="Arial"/>
          <w:sz w:val="22"/>
          <w:szCs w:val="22"/>
        </w:rPr>
      </w:pPr>
    </w:p>
    <w:p w14:paraId="67190511" w14:textId="77777777" w:rsidR="00F47E6B" w:rsidRPr="00893257" w:rsidRDefault="00F47E6B">
      <w:pPr>
        <w:rPr>
          <w:rFonts w:ascii="Arial" w:hAnsi="Arial" w:cs="Arial"/>
          <w:sz w:val="22"/>
          <w:szCs w:val="22"/>
        </w:rPr>
      </w:pPr>
    </w:p>
    <w:p w14:paraId="45E45895" w14:textId="77777777" w:rsidR="00F47E6B" w:rsidRPr="00893257" w:rsidRDefault="00F47E6B">
      <w:pPr>
        <w:rPr>
          <w:rFonts w:ascii="Arial" w:hAnsi="Arial" w:cs="Arial"/>
          <w:sz w:val="22"/>
          <w:szCs w:val="22"/>
        </w:rPr>
      </w:pPr>
    </w:p>
    <w:p w14:paraId="64272C2F"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To all local authority: </w:t>
      </w:r>
    </w:p>
    <w:p w14:paraId="4DD70208"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 Chief Executives </w:t>
      </w:r>
    </w:p>
    <w:p w14:paraId="4C75C984"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 Directors of Children’s Services </w:t>
      </w:r>
    </w:p>
    <w:p w14:paraId="5DC0BA46"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 Lead Members for Children and </w:t>
      </w:r>
    </w:p>
    <w:p w14:paraId="45B6E9CB"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 Chief Finance Officers in all Local Authorities </w:t>
      </w:r>
    </w:p>
    <w:p w14:paraId="1533ECD6" w14:textId="77777777" w:rsidR="00F47E6B" w:rsidRPr="00893257" w:rsidRDefault="00F47E6B">
      <w:pPr>
        <w:rPr>
          <w:rFonts w:ascii="Arial" w:hAnsi="Arial" w:cs="Arial"/>
          <w:sz w:val="22"/>
          <w:szCs w:val="22"/>
        </w:rPr>
      </w:pPr>
    </w:p>
    <w:p w14:paraId="04118A4A" w14:textId="72373454" w:rsidR="00A346A2" w:rsidRPr="00893257" w:rsidRDefault="007B0CF4" w:rsidP="00A346A2">
      <w:pPr>
        <w:autoSpaceDE w:val="0"/>
        <w:autoSpaceDN w:val="0"/>
        <w:adjustRightInd w:val="0"/>
        <w:rPr>
          <w:rFonts w:ascii="Arial" w:hAnsi="Arial" w:cs="Arial"/>
          <w:color w:val="000000"/>
          <w:sz w:val="22"/>
          <w:szCs w:val="22"/>
        </w:rPr>
      </w:pPr>
      <w:r>
        <w:rPr>
          <w:rFonts w:ascii="Arial" w:hAnsi="Arial" w:cs="Arial"/>
          <w:color w:val="000000"/>
          <w:sz w:val="22"/>
          <w:szCs w:val="22"/>
        </w:rPr>
        <w:t>25</w:t>
      </w:r>
      <w:r w:rsidR="00A346A2" w:rsidRPr="00893257">
        <w:rPr>
          <w:rFonts w:ascii="Arial" w:hAnsi="Arial" w:cs="Arial"/>
          <w:color w:val="000000"/>
          <w:sz w:val="22"/>
          <w:szCs w:val="22"/>
        </w:rPr>
        <w:t xml:space="preserve"> </w:t>
      </w:r>
      <w:r w:rsidR="00A3456A">
        <w:rPr>
          <w:rFonts w:ascii="Arial" w:hAnsi="Arial" w:cs="Arial"/>
          <w:color w:val="000000"/>
          <w:sz w:val="22"/>
          <w:szCs w:val="22"/>
        </w:rPr>
        <w:t>January</w:t>
      </w:r>
      <w:r w:rsidR="00A346A2" w:rsidRPr="00893257">
        <w:rPr>
          <w:rFonts w:ascii="Arial" w:hAnsi="Arial" w:cs="Arial"/>
          <w:color w:val="000000"/>
          <w:sz w:val="22"/>
          <w:szCs w:val="22"/>
        </w:rPr>
        <w:t xml:space="preserve"> 2017</w:t>
      </w:r>
    </w:p>
    <w:p w14:paraId="2FF2E35E" w14:textId="77777777" w:rsidR="00A346A2" w:rsidRPr="00893257" w:rsidRDefault="00A346A2" w:rsidP="00A346A2">
      <w:pPr>
        <w:autoSpaceDE w:val="0"/>
        <w:autoSpaceDN w:val="0"/>
        <w:adjustRightInd w:val="0"/>
        <w:rPr>
          <w:rFonts w:ascii="Arial" w:hAnsi="Arial" w:cs="Arial"/>
          <w:color w:val="000000"/>
          <w:sz w:val="22"/>
          <w:szCs w:val="22"/>
        </w:rPr>
      </w:pPr>
    </w:p>
    <w:p w14:paraId="1409669E"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Dear Colleague, </w:t>
      </w:r>
    </w:p>
    <w:p w14:paraId="47B26A3A" w14:textId="77777777" w:rsidR="00A346A2" w:rsidRPr="00893257" w:rsidRDefault="00A346A2" w:rsidP="00A346A2">
      <w:pPr>
        <w:autoSpaceDE w:val="0"/>
        <w:autoSpaceDN w:val="0"/>
        <w:adjustRightInd w:val="0"/>
        <w:rPr>
          <w:rFonts w:ascii="Arial" w:hAnsi="Arial" w:cs="Arial"/>
          <w:color w:val="000000"/>
          <w:sz w:val="22"/>
          <w:szCs w:val="22"/>
        </w:rPr>
      </w:pPr>
    </w:p>
    <w:p w14:paraId="22A22111" w14:textId="13C57C0E" w:rsidR="00A346A2" w:rsidRPr="00893257" w:rsidRDefault="00A346A2" w:rsidP="00A346A2">
      <w:pPr>
        <w:autoSpaceDE w:val="0"/>
        <w:autoSpaceDN w:val="0"/>
        <w:adjustRightInd w:val="0"/>
        <w:rPr>
          <w:rFonts w:ascii="Arial" w:hAnsi="Arial" w:cs="Arial"/>
          <w:b/>
          <w:bCs/>
          <w:color w:val="000000"/>
          <w:sz w:val="22"/>
          <w:szCs w:val="22"/>
        </w:rPr>
      </w:pPr>
      <w:r w:rsidRPr="00893257">
        <w:rPr>
          <w:rFonts w:ascii="Arial" w:hAnsi="Arial" w:cs="Arial"/>
          <w:b/>
          <w:bCs/>
          <w:color w:val="000000"/>
          <w:sz w:val="22"/>
          <w:szCs w:val="22"/>
        </w:rPr>
        <w:t xml:space="preserve">Re: S31 Grant Determination Letter </w:t>
      </w:r>
      <w:r w:rsidR="00893257">
        <w:rPr>
          <w:rFonts w:ascii="Arial" w:hAnsi="Arial" w:cs="Arial"/>
          <w:b/>
          <w:bCs/>
          <w:color w:val="000000"/>
          <w:sz w:val="22"/>
          <w:szCs w:val="22"/>
        </w:rPr>
        <w:t xml:space="preserve">to embed the SEND reforms and improve SEND services 2018 </w:t>
      </w:r>
      <w:r w:rsidRPr="00893257">
        <w:rPr>
          <w:rFonts w:ascii="Arial" w:hAnsi="Arial" w:cs="Arial"/>
          <w:b/>
          <w:bCs/>
          <w:color w:val="000000"/>
          <w:sz w:val="22"/>
          <w:szCs w:val="22"/>
        </w:rPr>
        <w:t>[DfE Ref:</w:t>
      </w:r>
      <w:r w:rsidRPr="00893257">
        <w:rPr>
          <w:rFonts w:ascii="Arial" w:hAnsi="Arial" w:cs="Arial"/>
          <w:sz w:val="22"/>
          <w:szCs w:val="22"/>
        </w:rPr>
        <w:t xml:space="preserve"> </w:t>
      </w:r>
      <w:r w:rsidRPr="00893257">
        <w:rPr>
          <w:rFonts w:ascii="Arial" w:hAnsi="Arial" w:cs="Arial"/>
          <w:b/>
          <w:sz w:val="22"/>
          <w:szCs w:val="22"/>
        </w:rPr>
        <w:t xml:space="preserve">GR1000373 </w:t>
      </w:r>
      <w:r w:rsidRPr="00893257">
        <w:rPr>
          <w:rFonts w:ascii="Arial" w:hAnsi="Arial" w:cs="Arial"/>
          <w:b/>
          <w:bCs/>
          <w:color w:val="000000"/>
          <w:sz w:val="22"/>
          <w:szCs w:val="22"/>
        </w:rPr>
        <w:t xml:space="preserve">/ </w:t>
      </w:r>
      <w:r w:rsidR="00A3456A">
        <w:rPr>
          <w:rFonts w:ascii="Arial" w:hAnsi="Arial" w:cs="Arial"/>
          <w:b/>
          <w:bCs/>
          <w:color w:val="000000"/>
          <w:sz w:val="22"/>
          <w:szCs w:val="22"/>
        </w:rPr>
        <w:t>MH</w:t>
      </w:r>
      <w:r w:rsidRPr="00893257">
        <w:rPr>
          <w:rFonts w:ascii="Arial" w:hAnsi="Arial" w:cs="Arial"/>
          <w:b/>
          <w:bCs/>
          <w:color w:val="000000"/>
          <w:sz w:val="22"/>
          <w:szCs w:val="22"/>
        </w:rPr>
        <w:t xml:space="preserve">CLG ref: </w:t>
      </w:r>
      <w:r w:rsidR="00A3456A" w:rsidRPr="00A3456A">
        <w:rPr>
          <w:rFonts w:ascii="Arial" w:hAnsi="Arial" w:cs="Arial"/>
          <w:b/>
          <w:color w:val="000B1E"/>
        </w:rPr>
        <w:t>31/3192</w:t>
      </w:r>
      <w:r w:rsidRPr="00893257">
        <w:rPr>
          <w:rFonts w:ascii="Arial" w:hAnsi="Arial" w:cs="Arial"/>
          <w:b/>
          <w:bCs/>
          <w:color w:val="000000"/>
          <w:sz w:val="22"/>
          <w:szCs w:val="22"/>
        </w:rPr>
        <w:t xml:space="preserve">] </w:t>
      </w:r>
    </w:p>
    <w:p w14:paraId="40DB5587" w14:textId="77777777" w:rsidR="00A346A2" w:rsidRPr="00893257" w:rsidRDefault="00A346A2" w:rsidP="00A346A2">
      <w:pPr>
        <w:autoSpaceDE w:val="0"/>
        <w:autoSpaceDN w:val="0"/>
        <w:adjustRightInd w:val="0"/>
        <w:rPr>
          <w:rFonts w:ascii="Arial" w:hAnsi="Arial" w:cs="Arial"/>
          <w:color w:val="000000"/>
          <w:sz w:val="22"/>
          <w:szCs w:val="22"/>
        </w:rPr>
      </w:pPr>
    </w:p>
    <w:p w14:paraId="396CF968"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This Determination is made between: </w:t>
      </w:r>
    </w:p>
    <w:p w14:paraId="24A8CAB2" w14:textId="77777777" w:rsidR="00A346A2" w:rsidRPr="00893257" w:rsidRDefault="00A346A2" w:rsidP="00A346A2">
      <w:pPr>
        <w:autoSpaceDE w:val="0"/>
        <w:autoSpaceDN w:val="0"/>
        <w:adjustRightInd w:val="0"/>
        <w:rPr>
          <w:rFonts w:ascii="Arial" w:hAnsi="Arial" w:cs="Arial"/>
          <w:color w:val="000000"/>
          <w:sz w:val="22"/>
          <w:szCs w:val="22"/>
        </w:rPr>
      </w:pPr>
    </w:p>
    <w:p w14:paraId="7A74E62D" w14:textId="77777777" w:rsidR="00A346A2" w:rsidRPr="00893257" w:rsidRDefault="00A346A2" w:rsidP="00A346A2">
      <w:pPr>
        <w:autoSpaceDE w:val="0"/>
        <w:autoSpaceDN w:val="0"/>
        <w:adjustRightInd w:val="0"/>
        <w:rPr>
          <w:rFonts w:ascii="Arial" w:hAnsi="Arial" w:cs="Arial"/>
          <w:color w:val="000000"/>
          <w:sz w:val="22"/>
          <w:szCs w:val="22"/>
        </w:rPr>
      </w:pPr>
      <w:r w:rsidRPr="00893257">
        <w:rPr>
          <w:rFonts w:ascii="Arial" w:hAnsi="Arial" w:cs="Arial"/>
          <w:b/>
          <w:bCs/>
          <w:color w:val="000000"/>
          <w:sz w:val="22"/>
          <w:szCs w:val="22"/>
        </w:rPr>
        <w:t xml:space="preserve">(1) The Secretary of State for Education </w:t>
      </w:r>
      <w:r w:rsidRPr="00893257">
        <w:rPr>
          <w:rFonts w:ascii="Arial" w:hAnsi="Arial" w:cs="Arial"/>
          <w:color w:val="000000"/>
          <w:sz w:val="22"/>
          <w:szCs w:val="22"/>
        </w:rPr>
        <w:t xml:space="preserve">and </w:t>
      </w:r>
    </w:p>
    <w:p w14:paraId="71AF528B" w14:textId="77777777" w:rsidR="00A346A2" w:rsidRPr="00893257" w:rsidRDefault="00A346A2" w:rsidP="00A346A2">
      <w:pPr>
        <w:autoSpaceDE w:val="0"/>
        <w:autoSpaceDN w:val="0"/>
        <w:adjustRightInd w:val="0"/>
        <w:rPr>
          <w:rFonts w:ascii="Arial" w:hAnsi="Arial" w:cs="Arial"/>
          <w:color w:val="000000"/>
          <w:sz w:val="22"/>
          <w:szCs w:val="22"/>
        </w:rPr>
      </w:pPr>
    </w:p>
    <w:p w14:paraId="6DFE849F" w14:textId="77777777" w:rsidR="00A346A2" w:rsidRPr="00893257" w:rsidRDefault="00A346A2" w:rsidP="00A346A2">
      <w:pPr>
        <w:autoSpaceDE w:val="0"/>
        <w:autoSpaceDN w:val="0"/>
        <w:adjustRightInd w:val="0"/>
        <w:rPr>
          <w:rFonts w:ascii="Arial" w:hAnsi="Arial" w:cs="Arial"/>
          <w:b/>
          <w:bCs/>
          <w:color w:val="000000"/>
          <w:sz w:val="22"/>
          <w:szCs w:val="22"/>
        </w:rPr>
      </w:pPr>
      <w:r w:rsidRPr="00893257">
        <w:rPr>
          <w:rFonts w:ascii="Arial" w:hAnsi="Arial" w:cs="Arial"/>
          <w:b/>
          <w:bCs/>
          <w:color w:val="000000"/>
          <w:sz w:val="22"/>
          <w:szCs w:val="22"/>
        </w:rPr>
        <w:t xml:space="preserve">(2) The local authorities listed at Annex A. </w:t>
      </w:r>
    </w:p>
    <w:p w14:paraId="5832B7C7" w14:textId="77777777" w:rsidR="00F47E6B" w:rsidRPr="00893257" w:rsidRDefault="00F47E6B" w:rsidP="00F47E6B">
      <w:pPr>
        <w:pStyle w:val="Default"/>
        <w:rPr>
          <w:sz w:val="22"/>
          <w:szCs w:val="22"/>
        </w:rPr>
      </w:pPr>
    </w:p>
    <w:p w14:paraId="2CC13C6A" w14:textId="77777777" w:rsidR="00F47E6B" w:rsidRPr="00893257" w:rsidRDefault="00F47E6B" w:rsidP="00F47E6B">
      <w:pPr>
        <w:pStyle w:val="Default"/>
        <w:rPr>
          <w:sz w:val="22"/>
          <w:szCs w:val="22"/>
          <w:u w:val="single"/>
        </w:rPr>
      </w:pPr>
      <w:r w:rsidRPr="00893257">
        <w:rPr>
          <w:sz w:val="22"/>
          <w:szCs w:val="22"/>
          <w:u w:val="single"/>
        </w:rPr>
        <w:t xml:space="preserve">Purpose of this grant </w:t>
      </w:r>
    </w:p>
    <w:p w14:paraId="0C37704C" w14:textId="77777777" w:rsidR="00C01092" w:rsidRPr="00893257" w:rsidRDefault="00C01092" w:rsidP="00F47E6B">
      <w:pPr>
        <w:pStyle w:val="Default"/>
        <w:rPr>
          <w:sz w:val="22"/>
          <w:szCs w:val="22"/>
          <w:u w:val="single"/>
        </w:rPr>
      </w:pPr>
    </w:p>
    <w:p w14:paraId="45DBD984" w14:textId="77777777" w:rsidR="00B11A08" w:rsidRPr="00893257" w:rsidRDefault="00B11A08" w:rsidP="00B11A08">
      <w:pPr>
        <w:pStyle w:val="ListParagraph"/>
        <w:tabs>
          <w:tab w:val="left" w:pos="567"/>
        </w:tabs>
        <w:overflowPunct w:val="0"/>
        <w:autoSpaceDE w:val="0"/>
        <w:autoSpaceDN w:val="0"/>
        <w:ind w:left="0"/>
        <w:rPr>
          <w:rFonts w:ascii="Arial" w:hAnsi="Arial" w:cs="Arial"/>
          <w:sz w:val="22"/>
          <w:szCs w:val="22"/>
        </w:rPr>
      </w:pPr>
      <w:r w:rsidRPr="00893257">
        <w:rPr>
          <w:rFonts w:ascii="Arial" w:hAnsi="Arial" w:cs="Arial"/>
          <w:sz w:val="22"/>
          <w:szCs w:val="22"/>
        </w:rPr>
        <w:t xml:space="preserve">The purpose of the grant is to improve the quality of </w:t>
      </w:r>
      <w:r w:rsidR="00DC5199" w:rsidRPr="00893257">
        <w:rPr>
          <w:rFonts w:ascii="Arial" w:hAnsi="Arial" w:cs="Arial"/>
          <w:sz w:val="22"/>
          <w:szCs w:val="22"/>
        </w:rPr>
        <w:t>special educational needs and disability (</w:t>
      </w:r>
      <w:r w:rsidRPr="00893257">
        <w:rPr>
          <w:rFonts w:ascii="Arial" w:hAnsi="Arial" w:cs="Arial"/>
          <w:sz w:val="22"/>
          <w:szCs w:val="22"/>
        </w:rPr>
        <w:t>SEND</w:t>
      </w:r>
      <w:r w:rsidR="00DC5199" w:rsidRPr="00893257">
        <w:rPr>
          <w:rFonts w:ascii="Arial" w:hAnsi="Arial" w:cs="Arial"/>
          <w:sz w:val="22"/>
          <w:szCs w:val="22"/>
        </w:rPr>
        <w:t>)</w:t>
      </w:r>
      <w:r w:rsidRPr="00893257">
        <w:rPr>
          <w:rFonts w:ascii="Arial" w:hAnsi="Arial" w:cs="Arial"/>
          <w:sz w:val="22"/>
          <w:szCs w:val="22"/>
        </w:rPr>
        <w:t xml:space="preserve"> services and embed the reforms introduced through the Children &amp; Families Act 2014.  The funding will help local authorities to complete the transfer of statements of SEN to quality Education Health and Care (EHC) plans</w:t>
      </w:r>
      <w:r w:rsidR="00A346A2" w:rsidRPr="00893257">
        <w:rPr>
          <w:rFonts w:ascii="Arial" w:hAnsi="Arial" w:cs="Arial"/>
          <w:sz w:val="22"/>
          <w:szCs w:val="22"/>
        </w:rPr>
        <w:t>.  It will also</w:t>
      </w:r>
      <w:r w:rsidRPr="00893257">
        <w:rPr>
          <w:rFonts w:ascii="Arial" w:hAnsi="Arial" w:cs="Arial"/>
          <w:sz w:val="22"/>
          <w:szCs w:val="22"/>
        </w:rPr>
        <w:t xml:space="preserve"> support authorities to improve the timeliness of new EHC assessments. </w:t>
      </w:r>
    </w:p>
    <w:p w14:paraId="1E3488DA" w14:textId="77777777" w:rsidR="00A346A2" w:rsidRPr="00893257" w:rsidRDefault="00A346A2" w:rsidP="00B11A08">
      <w:pPr>
        <w:pStyle w:val="ListParagraph"/>
        <w:tabs>
          <w:tab w:val="left" w:pos="567"/>
        </w:tabs>
        <w:overflowPunct w:val="0"/>
        <w:autoSpaceDE w:val="0"/>
        <w:autoSpaceDN w:val="0"/>
        <w:ind w:left="0"/>
        <w:rPr>
          <w:rFonts w:ascii="Arial" w:hAnsi="Arial" w:cs="Arial"/>
          <w:sz w:val="22"/>
          <w:szCs w:val="22"/>
        </w:rPr>
      </w:pPr>
    </w:p>
    <w:p w14:paraId="6072DC40" w14:textId="77777777" w:rsidR="00F47E6B" w:rsidRPr="00893257" w:rsidRDefault="00A346A2" w:rsidP="00DC5199">
      <w:pPr>
        <w:pStyle w:val="ListParagraph"/>
        <w:tabs>
          <w:tab w:val="left" w:pos="567"/>
        </w:tabs>
        <w:overflowPunct w:val="0"/>
        <w:autoSpaceDE w:val="0"/>
        <w:autoSpaceDN w:val="0"/>
        <w:ind w:left="0"/>
        <w:rPr>
          <w:rFonts w:ascii="Arial" w:hAnsi="Arial" w:cs="Arial"/>
          <w:sz w:val="22"/>
          <w:szCs w:val="22"/>
        </w:rPr>
      </w:pPr>
      <w:r w:rsidRPr="00893257">
        <w:rPr>
          <w:rFonts w:ascii="Arial" w:hAnsi="Arial" w:cs="Arial"/>
          <w:sz w:val="22"/>
          <w:szCs w:val="22"/>
        </w:rPr>
        <w:t>We expect local authorities to use the funding to retain key staff and build additional capacity in SEN</w:t>
      </w:r>
      <w:r w:rsidR="00DC5199" w:rsidRPr="00893257">
        <w:rPr>
          <w:rFonts w:ascii="Arial" w:hAnsi="Arial" w:cs="Arial"/>
          <w:sz w:val="22"/>
          <w:szCs w:val="22"/>
        </w:rPr>
        <w:t xml:space="preserve"> teams.  </w:t>
      </w:r>
      <w:r w:rsidR="00F47E6B" w:rsidRPr="00893257">
        <w:rPr>
          <w:rFonts w:ascii="Arial" w:hAnsi="Arial" w:cs="Arial"/>
          <w:sz w:val="22"/>
          <w:szCs w:val="22"/>
        </w:rPr>
        <w:t>They may, however, choose to spend the money</w:t>
      </w:r>
      <w:r w:rsidR="00DC5199" w:rsidRPr="00893257">
        <w:rPr>
          <w:rFonts w:ascii="Arial" w:hAnsi="Arial" w:cs="Arial"/>
          <w:sz w:val="22"/>
          <w:szCs w:val="22"/>
        </w:rPr>
        <w:t xml:space="preserve"> differently,</w:t>
      </w:r>
      <w:r w:rsidR="00F47E6B" w:rsidRPr="00893257">
        <w:rPr>
          <w:rFonts w:ascii="Arial" w:hAnsi="Arial" w:cs="Arial"/>
          <w:sz w:val="22"/>
          <w:szCs w:val="22"/>
        </w:rPr>
        <w:t xml:space="preserve"> in order to best meet local need. </w:t>
      </w:r>
    </w:p>
    <w:p w14:paraId="317860E9" w14:textId="77777777" w:rsidR="00DC5199" w:rsidRPr="00893257" w:rsidRDefault="00DC5199" w:rsidP="00DC5199">
      <w:pPr>
        <w:pStyle w:val="ListParagraph"/>
        <w:tabs>
          <w:tab w:val="left" w:pos="567"/>
        </w:tabs>
        <w:overflowPunct w:val="0"/>
        <w:autoSpaceDE w:val="0"/>
        <w:autoSpaceDN w:val="0"/>
        <w:ind w:left="0"/>
        <w:rPr>
          <w:rFonts w:ascii="Arial" w:hAnsi="Arial" w:cs="Arial"/>
          <w:sz w:val="22"/>
          <w:szCs w:val="22"/>
        </w:rPr>
      </w:pPr>
    </w:p>
    <w:p w14:paraId="4C69FF64" w14:textId="77777777" w:rsidR="00044CEE" w:rsidRPr="00893257" w:rsidRDefault="00044CEE" w:rsidP="00044CEE">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Some success measures which local authorities may wish to employ are provided </w:t>
      </w:r>
      <w:r w:rsidRPr="00A3456A">
        <w:rPr>
          <w:rFonts w:ascii="Arial" w:hAnsi="Arial" w:cs="Arial"/>
          <w:color w:val="000000"/>
          <w:sz w:val="22"/>
          <w:szCs w:val="22"/>
        </w:rPr>
        <w:t>at Annex B.</w:t>
      </w:r>
      <w:r w:rsidRPr="00893257">
        <w:rPr>
          <w:rFonts w:ascii="Arial" w:hAnsi="Arial" w:cs="Arial"/>
          <w:color w:val="000000"/>
          <w:sz w:val="22"/>
          <w:szCs w:val="22"/>
        </w:rPr>
        <w:t xml:space="preserve"> </w:t>
      </w:r>
    </w:p>
    <w:p w14:paraId="1977774C" w14:textId="77777777" w:rsidR="00044CEE" w:rsidRPr="00893257" w:rsidRDefault="00044CEE" w:rsidP="00DC5199">
      <w:pPr>
        <w:shd w:val="clear" w:color="auto" w:fill="FFFFFF"/>
        <w:rPr>
          <w:rFonts w:ascii="Arial" w:hAnsi="Arial" w:cs="Arial"/>
          <w:sz w:val="22"/>
          <w:szCs w:val="22"/>
        </w:rPr>
      </w:pPr>
    </w:p>
    <w:p w14:paraId="17285B87" w14:textId="77777777" w:rsidR="00F47E6B" w:rsidRPr="00893257" w:rsidRDefault="00F47E6B" w:rsidP="00F47E6B">
      <w:pPr>
        <w:pStyle w:val="Default"/>
        <w:rPr>
          <w:sz w:val="22"/>
          <w:szCs w:val="22"/>
          <w:u w:val="single"/>
        </w:rPr>
      </w:pPr>
      <w:r w:rsidRPr="00893257">
        <w:rPr>
          <w:sz w:val="22"/>
          <w:szCs w:val="22"/>
          <w:u w:val="single"/>
        </w:rPr>
        <w:t xml:space="preserve">Grant allocations </w:t>
      </w:r>
    </w:p>
    <w:p w14:paraId="024C1760" w14:textId="77777777" w:rsidR="00C01092" w:rsidRPr="00893257" w:rsidRDefault="00C01092" w:rsidP="00F47E6B">
      <w:pPr>
        <w:pStyle w:val="Default"/>
        <w:rPr>
          <w:sz w:val="22"/>
          <w:szCs w:val="22"/>
          <w:u w:val="single"/>
        </w:rPr>
      </w:pPr>
    </w:p>
    <w:p w14:paraId="3C295C5F" w14:textId="77777777" w:rsidR="005F736A" w:rsidRPr="00893257" w:rsidRDefault="005F736A" w:rsidP="005F736A">
      <w:pPr>
        <w:autoSpaceDE w:val="0"/>
        <w:autoSpaceDN w:val="0"/>
        <w:adjustRightInd w:val="0"/>
        <w:rPr>
          <w:rFonts w:ascii="Arial" w:hAnsi="Arial" w:cs="Arial"/>
          <w:color w:val="000000"/>
          <w:sz w:val="22"/>
          <w:szCs w:val="22"/>
        </w:rPr>
      </w:pPr>
      <w:r w:rsidRPr="00893257">
        <w:rPr>
          <w:rFonts w:ascii="Arial" w:hAnsi="Arial" w:cs="Arial"/>
          <w:color w:val="000000"/>
          <w:sz w:val="22"/>
          <w:szCs w:val="22"/>
        </w:rPr>
        <w:t>Total funding of £29,011,080 is available for this programme from January 2018 – March 2019.  Funds will be made available in the form of a non-</w:t>
      </w:r>
      <w:proofErr w:type="spellStart"/>
      <w:r w:rsidRPr="00893257">
        <w:rPr>
          <w:rFonts w:ascii="Arial" w:hAnsi="Arial" w:cs="Arial"/>
          <w:color w:val="000000"/>
          <w:sz w:val="22"/>
          <w:szCs w:val="22"/>
        </w:rPr>
        <w:t>ringfenced</w:t>
      </w:r>
      <w:proofErr w:type="spellEnd"/>
      <w:r w:rsidRPr="00893257">
        <w:rPr>
          <w:rFonts w:ascii="Arial" w:hAnsi="Arial" w:cs="Arial"/>
          <w:color w:val="000000"/>
          <w:sz w:val="22"/>
          <w:szCs w:val="22"/>
        </w:rPr>
        <w:t xml:space="preserve"> grant. </w:t>
      </w:r>
    </w:p>
    <w:p w14:paraId="19C97F95" w14:textId="77777777" w:rsidR="005F736A" w:rsidRPr="00893257" w:rsidRDefault="005F736A" w:rsidP="005F736A">
      <w:pPr>
        <w:autoSpaceDE w:val="0"/>
        <w:autoSpaceDN w:val="0"/>
        <w:adjustRightInd w:val="0"/>
        <w:rPr>
          <w:rFonts w:ascii="Arial" w:hAnsi="Arial" w:cs="Arial"/>
          <w:color w:val="000000"/>
          <w:sz w:val="22"/>
          <w:szCs w:val="22"/>
        </w:rPr>
      </w:pPr>
    </w:p>
    <w:p w14:paraId="62304427" w14:textId="4ADF601E" w:rsidR="00C01092" w:rsidRPr="00893257" w:rsidRDefault="00F47E6B" w:rsidP="00F47E6B">
      <w:pPr>
        <w:pStyle w:val="Default"/>
        <w:rPr>
          <w:sz w:val="22"/>
          <w:szCs w:val="22"/>
        </w:rPr>
      </w:pPr>
      <w:r w:rsidRPr="00893257">
        <w:rPr>
          <w:sz w:val="22"/>
          <w:szCs w:val="22"/>
        </w:rPr>
        <w:t xml:space="preserve">Details of allocations to each </w:t>
      </w:r>
      <w:r w:rsidR="00C01092" w:rsidRPr="00893257">
        <w:rPr>
          <w:sz w:val="22"/>
          <w:szCs w:val="22"/>
        </w:rPr>
        <w:t>local authority</w:t>
      </w:r>
      <w:r w:rsidRPr="00893257">
        <w:rPr>
          <w:sz w:val="22"/>
          <w:szCs w:val="22"/>
        </w:rPr>
        <w:t xml:space="preserve"> are set out </w:t>
      </w:r>
      <w:r w:rsidR="00C01092" w:rsidRPr="00893257">
        <w:rPr>
          <w:sz w:val="22"/>
          <w:szCs w:val="22"/>
        </w:rPr>
        <w:t>below</w:t>
      </w:r>
      <w:r w:rsidRPr="00893257">
        <w:rPr>
          <w:sz w:val="22"/>
          <w:szCs w:val="22"/>
        </w:rPr>
        <w:t>.</w:t>
      </w:r>
    </w:p>
    <w:p w14:paraId="70B381E1" w14:textId="77777777" w:rsidR="00C01092" w:rsidRPr="00893257" w:rsidRDefault="00C01092" w:rsidP="00F47E6B">
      <w:pPr>
        <w:pStyle w:val="Default"/>
        <w:rPr>
          <w:sz w:val="22"/>
          <w:szCs w:val="22"/>
        </w:rPr>
      </w:pPr>
    </w:p>
    <w:p w14:paraId="318A7C4A" w14:textId="77777777" w:rsidR="00C01092" w:rsidRPr="00893257" w:rsidRDefault="00C01092" w:rsidP="00C01092">
      <w:pPr>
        <w:autoSpaceDE w:val="0"/>
        <w:autoSpaceDN w:val="0"/>
        <w:adjustRightInd w:val="0"/>
        <w:rPr>
          <w:rFonts w:ascii="Arial" w:hAnsi="Arial" w:cs="Arial"/>
          <w:color w:val="000000"/>
          <w:sz w:val="22"/>
          <w:szCs w:val="22"/>
          <w:u w:val="single"/>
        </w:rPr>
      </w:pPr>
      <w:r w:rsidRPr="00893257">
        <w:rPr>
          <w:rFonts w:ascii="Arial" w:hAnsi="Arial" w:cs="Arial"/>
          <w:color w:val="000000"/>
          <w:sz w:val="22"/>
          <w:szCs w:val="22"/>
          <w:u w:val="single"/>
        </w:rPr>
        <w:t xml:space="preserve">Payment arrangements </w:t>
      </w:r>
    </w:p>
    <w:p w14:paraId="28CEFDEC" w14:textId="77777777" w:rsidR="00C01092" w:rsidRPr="00893257" w:rsidRDefault="00C01092" w:rsidP="00C01092">
      <w:pPr>
        <w:autoSpaceDE w:val="0"/>
        <w:autoSpaceDN w:val="0"/>
        <w:adjustRightInd w:val="0"/>
        <w:rPr>
          <w:rFonts w:ascii="Arial" w:hAnsi="Arial" w:cs="Arial"/>
          <w:color w:val="000000"/>
          <w:sz w:val="22"/>
          <w:szCs w:val="22"/>
          <w:u w:val="single"/>
        </w:rPr>
      </w:pPr>
    </w:p>
    <w:p w14:paraId="27F014D0"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Payment will be made in one instalment in January 2018. </w:t>
      </w:r>
    </w:p>
    <w:p w14:paraId="405B2D61" w14:textId="77777777" w:rsidR="00C01092" w:rsidRPr="00893257" w:rsidRDefault="00C01092" w:rsidP="00C01092">
      <w:pPr>
        <w:autoSpaceDE w:val="0"/>
        <w:autoSpaceDN w:val="0"/>
        <w:adjustRightInd w:val="0"/>
        <w:rPr>
          <w:rFonts w:ascii="Arial" w:hAnsi="Arial" w:cs="Arial"/>
          <w:color w:val="000000"/>
          <w:sz w:val="22"/>
          <w:szCs w:val="22"/>
        </w:rPr>
      </w:pPr>
    </w:p>
    <w:p w14:paraId="04E8B676" w14:textId="77777777" w:rsidR="00C01092" w:rsidRPr="00893257" w:rsidRDefault="00C01092" w:rsidP="00C01092">
      <w:pPr>
        <w:autoSpaceDE w:val="0"/>
        <w:autoSpaceDN w:val="0"/>
        <w:adjustRightInd w:val="0"/>
        <w:rPr>
          <w:rFonts w:ascii="Arial" w:hAnsi="Arial" w:cs="Arial"/>
          <w:color w:val="000000"/>
          <w:sz w:val="22"/>
          <w:szCs w:val="22"/>
          <w:u w:val="single"/>
        </w:rPr>
      </w:pPr>
      <w:r w:rsidRPr="00893257">
        <w:rPr>
          <w:rFonts w:ascii="Arial" w:hAnsi="Arial" w:cs="Arial"/>
          <w:color w:val="000000"/>
          <w:sz w:val="22"/>
          <w:szCs w:val="22"/>
          <w:u w:val="single"/>
        </w:rPr>
        <w:t xml:space="preserve">Arrangements for keeping in touch with the Department for Education and the Delivery Support Contractor </w:t>
      </w:r>
    </w:p>
    <w:p w14:paraId="6EAC86A2" w14:textId="77777777" w:rsidR="00C01092" w:rsidRPr="00893257" w:rsidRDefault="00C01092" w:rsidP="00C01092">
      <w:pPr>
        <w:autoSpaceDE w:val="0"/>
        <w:autoSpaceDN w:val="0"/>
        <w:adjustRightInd w:val="0"/>
        <w:rPr>
          <w:rFonts w:ascii="Arial" w:hAnsi="Arial" w:cs="Arial"/>
          <w:color w:val="000000"/>
          <w:sz w:val="22"/>
          <w:szCs w:val="22"/>
          <w:u w:val="single"/>
        </w:rPr>
      </w:pPr>
    </w:p>
    <w:p w14:paraId="6BB5F6C6"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Formal reporting to the Department for Education on progress is not a condition of this grant. However, the Department for Education will ask local authorities to provide a voluntary return about activity via the termly SEND implementation survey.</w:t>
      </w:r>
    </w:p>
    <w:p w14:paraId="3EC908EF" w14:textId="77777777" w:rsidR="00C01092" w:rsidRPr="00893257" w:rsidRDefault="00C01092" w:rsidP="00C01092">
      <w:pPr>
        <w:autoSpaceDE w:val="0"/>
        <w:autoSpaceDN w:val="0"/>
        <w:adjustRightInd w:val="0"/>
        <w:rPr>
          <w:rFonts w:ascii="Arial" w:hAnsi="Arial" w:cs="Arial"/>
          <w:color w:val="000000"/>
          <w:sz w:val="22"/>
          <w:szCs w:val="22"/>
        </w:rPr>
      </w:pPr>
    </w:p>
    <w:p w14:paraId="41688E2B"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The Department for Education would also be happy to receive any information about effective practice that local authorities may gather. </w:t>
      </w:r>
    </w:p>
    <w:p w14:paraId="6322DD30" w14:textId="77777777" w:rsidR="00C01092" w:rsidRPr="00893257" w:rsidRDefault="00C01092" w:rsidP="00C01092">
      <w:pPr>
        <w:autoSpaceDE w:val="0"/>
        <w:autoSpaceDN w:val="0"/>
        <w:adjustRightInd w:val="0"/>
        <w:rPr>
          <w:rFonts w:ascii="Arial" w:hAnsi="Arial" w:cs="Arial"/>
          <w:color w:val="000000"/>
          <w:sz w:val="22"/>
          <w:szCs w:val="22"/>
        </w:rPr>
      </w:pPr>
    </w:p>
    <w:p w14:paraId="4B8C64E9"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This letter has been copied to the Chief Finance Officer of all local authorities, all Directors of Children’s Services, local authority SEN policy leads and to Her Majesty’s Treasury and the Department for Communities and Local Government. </w:t>
      </w:r>
    </w:p>
    <w:p w14:paraId="64081CC1" w14:textId="77777777" w:rsidR="00F47E6B" w:rsidRPr="00893257" w:rsidRDefault="00F47E6B" w:rsidP="00F47E6B">
      <w:pPr>
        <w:pStyle w:val="Default"/>
        <w:rPr>
          <w:sz w:val="22"/>
          <w:szCs w:val="22"/>
        </w:rPr>
      </w:pPr>
      <w:r w:rsidRPr="00893257">
        <w:rPr>
          <w:sz w:val="22"/>
          <w:szCs w:val="22"/>
        </w:rPr>
        <w:t xml:space="preserve"> </w:t>
      </w:r>
    </w:p>
    <w:p w14:paraId="2643F759" w14:textId="77777777" w:rsidR="00F47E6B" w:rsidRPr="00893257" w:rsidRDefault="00F47E6B" w:rsidP="00F47E6B">
      <w:pPr>
        <w:pStyle w:val="Default"/>
        <w:rPr>
          <w:sz w:val="22"/>
          <w:szCs w:val="22"/>
        </w:rPr>
      </w:pPr>
      <w:r w:rsidRPr="00893257">
        <w:rPr>
          <w:sz w:val="22"/>
          <w:szCs w:val="22"/>
        </w:rPr>
        <w:t xml:space="preserve">This letter has been copied for information to Her Majesty’s Treasury and the Department for Communities and Local Government. </w:t>
      </w:r>
    </w:p>
    <w:p w14:paraId="1874E601" w14:textId="77777777" w:rsidR="00C01092" w:rsidRPr="00893257" w:rsidRDefault="00C01092" w:rsidP="00F47E6B">
      <w:pPr>
        <w:pStyle w:val="Default"/>
        <w:rPr>
          <w:sz w:val="22"/>
          <w:szCs w:val="22"/>
        </w:rPr>
      </w:pPr>
    </w:p>
    <w:p w14:paraId="57A87194" w14:textId="77777777" w:rsidR="00C01092" w:rsidRPr="00893257" w:rsidRDefault="00C01092" w:rsidP="00F47E6B">
      <w:pPr>
        <w:pStyle w:val="Default"/>
        <w:rPr>
          <w:sz w:val="22"/>
          <w:szCs w:val="22"/>
          <w:u w:val="single"/>
        </w:rPr>
      </w:pPr>
      <w:r w:rsidRPr="00893257">
        <w:rPr>
          <w:sz w:val="22"/>
          <w:szCs w:val="22"/>
          <w:u w:val="single"/>
        </w:rPr>
        <w:t>Enquiries</w:t>
      </w:r>
    </w:p>
    <w:p w14:paraId="741A23F6" w14:textId="77777777" w:rsidR="00C01092" w:rsidRPr="00893257" w:rsidRDefault="00C01092" w:rsidP="00F47E6B">
      <w:pPr>
        <w:pStyle w:val="Default"/>
        <w:rPr>
          <w:sz w:val="22"/>
          <w:szCs w:val="22"/>
        </w:rPr>
      </w:pPr>
    </w:p>
    <w:p w14:paraId="29E29578" w14:textId="77777777" w:rsidR="00F47E6B" w:rsidRPr="00893257" w:rsidRDefault="00F47E6B" w:rsidP="00F47E6B">
      <w:pPr>
        <w:pStyle w:val="Default"/>
        <w:rPr>
          <w:sz w:val="22"/>
          <w:szCs w:val="22"/>
        </w:rPr>
      </w:pPr>
      <w:r w:rsidRPr="00893257">
        <w:rPr>
          <w:sz w:val="22"/>
          <w:szCs w:val="22"/>
        </w:rPr>
        <w:t xml:space="preserve">If you have any questions about the contents of this letter, please contact the SEN and Disability implementation mailbox at </w:t>
      </w:r>
      <w:hyperlink r:id="rId9" w:history="1">
        <w:r w:rsidR="00C01092" w:rsidRPr="00893257">
          <w:rPr>
            <w:rStyle w:val="Hyperlink"/>
            <w:sz w:val="22"/>
            <w:szCs w:val="22"/>
          </w:rPr>
          <w:t>SEN.IMPLEMENTATION@education.gsi.gov.uk</w:t>
        </w:r>
      </w:hyperlink>
      <w:r w:rsidRPr="00893257">
        <w:rPr>
          <w:sz w:val="22"/>
          <w:szCs w:val="22"/>
        </w:rPr>
        <w:t xml:space="preserve">. </w:t>
      </w:r>
    </w:p>
    <w:p w14:paraId="748CF53B" w14:textId="77777777" w:rsidR="00C01092" w:rsidRPr="00893257" w:rsidRDefault="00C01092" w:rsidP="00F47E6B">
      <w:pPr>
        <w:pStyle w:val="Default"/>
        <w:rPr>
          <w:sz w:val="22"/>
          <w:szCs w:val="22"/>
        </w:rPr>
      </w:pPr>
    </w:p>
    <w:p w14:paraId="5EA8D410"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Signed by authority of the Secretary of State for Education, </w:t>
      </w:r>
    </w:p>
    <w:p w14:paraId="0DDC5EEE" w14:textId="77777777" w:rsidR="00C01092" w:rsidRPr="00893257" w:rsidRDefault="00C01092" w:rsidP="00C01092">
      <w:pPr>
        <w:autoSpaceDE w:val="0"/>
        <w:autoSpaceDN w:val="0"/>
        <w:adjustRightInd w:val="0"/>
        <w:rPr>
          <w:rFonts w:ascii="Arial" w:hAnsi="Arial" w:cs="Arial"/>
          <w:color w:val="000000"/>
          <w:sz w:val="22"/>
          <w:szCs w:val="22"/>
        </w:rPr>
      </w:pPr>
    </w:p>
    <w:p w14:paraId="5A328044" w14:textId="77777777" w:rsidR="00C01092" w:rsidRPr="00893257" w:rsidRDefault="00C01092" w:rsidP="00C01092">
      <w:pPr>
        <w:autoSpaceDE w:val="0"/>
        <w:autoSpaceDN w:val="0"/>
        <w:adjustRightInd w:val="0"/>
        <w:rPr>
          <w:rFonts w:ascii="Arial" w:hAnsi="Arial" w:cs="Arial"/>
          <w:color w:val="000000"/>
          <w:sz w:val="22"/>
          <w:szCs w:val="22"/>
        </w:rPr>
      </w:pPr>
    </w:p>
    <w:p w14:paraId="5E6F8632" w14:textId="77777777" w:rsidR="00C01092" w:rsidRPr="00893257" w:rsidRDefault="00660DA5" w:rsidP="00C01092">
      <w:pPr>
        <w:autoSpaceDE w:val="0"/>
        <w:autoSpaceDN w:val="0"/>
        <w:adjustRightInd w:val="0"/>
        <w:rPr>
          <w:rFonts w:ascii="Arial" w:hAnsi="Arial" w:cs="Arial"/>
          <w:color w:val="000000"/>
          <w:sz w:val="22"/>
          <w:szCs w:val="22"/>
        </w:rPr>
      </w:pPr>
      <w:r w:rsidRPr="00893257">
        <w:rPr>
          <w:rFonts w:ascii="Arial" w:hAnsi="Arial" w:cs="Arial"/>
          <w:noProof/>
          <w:sz w:val="22"/>
          <w:szCs w:val="22"/>
          <w:lang w:eastAsia="en-GB"/>
        </w:rPr>
        <w:drawing>
          <wp:inline distT="0" distB="0" distL="0" distR="0" wp14:anchorId="260E2535" wp14:editId="07B62552">
            <wp:extent cx="1211580" cy="688975"/>
            <wp:effectExtent l="0" t="0" r="7620" b="0"/>
            <wp:docPr id="2" name="Picture 2" descr="Letter signed on behalf of the Minister of State for Education by Ann Gross - Director of Special Educational Needs, Children in Care and Adoption." title="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1580" cy="688975"/>
                    </a:xfrm>
                    <a:prstGeom prst="rect">
                      <a:avLst/>
                    </a:prstGeom>
                    <a:noFill/>
                    <a:ln>
                      <a:noFill/>
                    </a:ln>
                  </pic:spPr>
                </pic:pic>
              </a:graphicData>
            </a:graphic>
          </wp:inline>
        </w:drawing>
      </w:r>
    </w:p>
    <w:p w14:paraId="777C0FAA" w14:textId="77777777" w:rsidR="00C01092" w:rsidRPr="00893257" w:rsidRDefault="00C01092" w:rsidP="00C01092">
      <w:pPr>
        <w:autoSpaceDE w:val="0"/>
        <w:autoSpaceDN w:val="0"/>
        <w:adjustRightInd w:val="0"/>
        <w:rPr>
          <w:rFonts w:ascii="Arial" w:hAnsi="Arial" w:cs="Arial"/>
          <w:color w:val="000000"/>
          <w:sz w:val="22"/>
          <w:szCs w:val="22"/>
        </w:rPr>
      </w:pPr>
    </w:p>
    <w:p w14:paraId="6D71F55A" w14:textId="77777777" w:rsidR="00C01092" w:rsidRPr="00893257" w:rsidRDefault="00C01092" w:rsidP="00C01092">
      <w:pPr>
        <w:autoSpaceDE w:val="0"/>
        <w:autoSpaceDN w:val="0"/>
        <w:adjustRightInd w:val="0"/>
        <w:rPr>
          <w:rFonts w:ascii="Arial" w:hAnsi="Arial" w:cs="Arial"/>
          <w:color w:val="000000"/>
          <w:sz w:val="22"/>
          <w:szCs w:val="22"/>
        </w:rPr>
      </w:pPr>
    </w:p>
    <w:p w14:paraId="47DE5CA1" w14:textId="77777777" w:rsidR="00C01092" w:rsidRPr="00893257" w:rsidRDefault="00C01092" w:rsidP="00C01092">
      <w:pPr>
        <w:autoSpaceDE w:val="0"/>
        <w:autoSpaceDN w:val="0"/>
        <w:adjustRightInd w:val="0"/>
        <w:rPr>
          <w:rFonts w:ascii="Arial" w:hAnsi="Arial" w:cs="Arial"/>
          <w:color w:val="000000"/>
          <w:sz w:val="22"/>
          <w:szCs w:val="22"/>
        </w:rPr>
      </w:pPr>
      <w:r w:rsidRPr="00893257">
        <w:rPr>
          <w:rFonts w:ascii="Arial" w:hAnsi="Arial" w:cs="Arial"/>
          <w:color w:val="000000"/>
          <w:sz w:val="22"/>
          <w:szCs w:val="22"/>
        </w:rPr>
        <w:t>Director of Lifeskills, Disadvantage and SEND</w:t>
      </w:r>
    </w:p>
    <w:p w14:paraId="38946BB9" w14:textId="77777777" w:rsidR="00C01092" w:rsidRPr="00893257" w:rsidRDefault="00C01092" w:rsidP="00C01092">
      <w:pPr>
        <w:autoSpaceDE w:val="0"/>
        <w:autoSpaceDN w:val="0"/>
        <w:adjustRightInd w:val="0"/>
        <w:rPr>
          <w:rFonts w:ascii="Arial" w:hAnsi="Arial" w:cs="Arial"/>
          <w:b/>
          <w:bCs/>
          <w:color w:val="000000"/>
          <w:sz w:val="22"/>
          <w:szCs w:val="22"/>
        </w:rPr>
      </w:pPr>
      <w:r w:rsidRPr="00893257">
        <w:rPr>
          <w:rFonts w:ascii="Arial" w:hAnsi="Arial" w:cs="Arial"/>
          <w:b/>
          <w:bCs/>
          <w:color w:val="000000"/>
          <w:sz w:val="22"/>
          <w:szCs w:val="22"/>
        </w:rPr>
        <w:t xml:space="preserve">Department for Education </w:t>
      </w:r>
    </w:p>
    <w:p w14:paraId="30F56CE1" w14:textId="77777777" w:rsidR="00C01092" w:rsidRPr="00893257" w:rsidRDefault="00C01092" w:rsidP="00C01092">
      <w:pPr>
        <w:autoSpaceDE w:val="0"/>
        <w:autoSpaceDN w:val="0"/>
        <w:adjustRightInd w:val="0"/>
        <w:rPr>
          <w:rFonts w:ascii="Arial" w:hAnsi="Arial" w:cs="Arial"/>
          <w:bCs/>
          <w:color w:val="000000"/>
          <w:sz w:val="22"/>
          <w:szCs w:val="22"/>
        </w:rPr>
      </w:pPr>
    </w:p>
    <w:p w14:paraId="525EB0F4" w14:textId="77777777" w:rsidR="00C01092" w:rsidRPr="00893257" w:rsidRDefault="00C01092">
      <w:pPr>
        <w:spacing w:after="160" w:line="259" w:lineRule="auto"/>
        <w:rPr>
          <w:rFonts w:ascii="Arial" w:hAnsi="Arial" w:cs="Arial"/>
          <w:color w:val="000000"/>
          <w:sz w:val="22"/>
          <w:szCs w:val="22"/>
        </w:rPr>
      </w:pPr>
      <w:r w:rsidRPr="00893257">
        <w:rPr>
          <w:rFonts w:ascii="Arial" w:hAnsi="Arial" w:cs="Arial"/>
          <w:color w:val="000000"/>
          <w:sz w:val="22"/>
          <w:szCs w:val="22"/>
        </w:rPr>
        <w:br w:type="page"/>
      </w:r>
    </w:p>
    <w:p w14:paraId="15B769D8" w14:textId="44BB6B96" w:rsidR="00C322D9" w:rsidRPr="00893257" w:rsidRDefault="00893257" w:rsidP="00C322D9">
      <w:pPr>
        <w:pageBreakBefore/>
        <w:autoSpaceDE w:val="0"/>
        <w:autoSpaceDN w:val="0"/>
        <w:adjustRightInd w:val="0"/>
        <w:rPr>
          <w:rFonts w:ascii="Arial" w:hAnsi="Arial" w:cs="Arial"/>
          <w:sz w:val="22"/>
          <w:szCs w:val="22"/>
        </w:rPr>
      </w:pPr>
      <w:r w:rsidRPr="00893257">
        <w:rPr>
          <w:rFonts w:ascii="Arial" w:hAnsi="Arial" w:cs="Arial"/>
          <w:b/>
          <w:bCs/>
          <w:color w:val="000000"/>
          <w:sz w:val="22"/>
          <w:szCs w:val="22"/>
        </w:rPr>
        <w:t xml:space="preserve">GRANT DETERMINATION </w:t>
      </w:r>
      <w:r>
        <w:rPr>
          <w:rFonts w:ascii="Arial" w:hAnsi="Arial" w:cs="Arial"/>
          <w:b/>
          <w:bCs/>
          <w:color w:val="000000"/>
          <w:sz w:val="22"/>
          <w:szCs w:val="22"/>
        </w:rPr>
        <w:t xml:space="preserve">TO EMBED THE SEND REFORMS AND IMPROVE SEND SERVICES 2018 </w:t>
      </w:r>
      <w:r w:rsidR="00C322D9" w:rsidRPr="00893257">
        <w:rPr>
          <w:rFonts w:ascii="Arial" w:hAnsi="Arial" w:cs="Arial"/>
          <w:b/>
          <w:bCs/>
          <w:color w:val="000000"/>
          <w:sz w:val="22"/>
          <w:szCs w:val="22"/>
        </w:rPr>
        <w:t>[DfE Ref:</w:t>
      </w:r>
      <w:r w:rsidR="00C322D9" w:rsidRPr="00893257">
        <w:rPr>
          <w:rFonts w:ascii="Arial" w:hAnsi="Arial" w:cs="Arial"/>
          <w:sz w:val="22"/>
          <w:szCs w:val="22"/>
        </w:rPr>
        <w:t xml:space="preserve"> </w:t>
      </w:r>
      <w:r w:rsidR="00C322D9" w:rsidRPr="00893257">
        <w:rPr>
          <w:rFonts w:ascii="Arial" w:hAnsi="Arial" w:cs="Arial"/>
          <w:b/>
          <w:sz w:val="22"/>
          <w:szCs w:val="22"/>
        </w:rPr>
        <w:t xml:space="preserve">GR1000373 </w:t>
      </w:r>
      <w:r w:rsidR="00C322D9" w:rsidRPr="00893257">
        <w:rPr>
          <w:rFonts w:ascii="Arial" w:hAnsi="Arial" w:cs="Arial"/>
          <w:b/>
          <w:bCs/>
          <w:color w:val="000000"/>
          <w:sz w:val="22"/>
          <w:szCs w:val="22"/>
        </w:rPr>
        <w:t xml:space="preserve">/ </w:t>
      </w:r>
      <w:r w:rsidR="00A3456A">
        <w:rPr>
          <w:rFonts w:ascii="Arial" w:hAnsi="Arial" w:cs="Arial"/>
          <w:b/>
          <w:bCs/>
          <w:color w:val="000000"/>
          <w:sz w:val="22"/>
          <w:szCs w:val="22"/>
        </w:rPr>
        <w:t>MH</w:t>
      </w:r>
      <w:r w:rsidR="00C322D9" w:rsidRPr="00893257">
        <w:rPr>
          <w:rFonts w:ascii="Arial" w:hAnsi="Arial" w:cs="Arial"/>
          <w:b/>
          <w:bCs/>
          <w:color w:val="000000"/>
          <w:sz w:val="22"/>
          <w:szCs w:val="22"/>
        </w:rPr>
        <w:t xml:space="preserve">CLG ref: </w:t>
      </w:r>
      <w:r w:rsidR="00A3456A" w:rsidRPr="00A3456A">
        <w:rPr>
          <w:rFonts w:ascii="Arial" w:hAnsi="Arial" w:cs="Arial"/>
          <w:b/>
          <w:color w:val="000B1E"/>
        </w:rPr>
        <w:t>31/3192</w:t>
      </w:r>
      <w:r w:rsidR="00C322D9" w:rsidRPr="00893257">
        <w:rPr>
          <w:rFonts w:ascii="Arial" w:hAnsi="Arial" w:cs="Arial"/>
          <w:b/>
          <w:bCs/>
          <w:color w:val="000000"/>
          <w:sz w:val="22"/>
          <w:szCs w:val="22"/>
        </w:rPr>
        <w:t>]</w:t>
      </w:r>
    </w:p>
    <w:p w14:paraId="386437D8" w14:textId="77777777" w:rsidR="00C01092" w:rsidRPr="00893257" w:rsidRDefault="00C01092" w:rsidP="00C01092">
      <w:pPr>
        <w:spacing w:before="240" w:after="240"/>
        <w:jc w:val="both"/>
        <w:rPr>
          <w:rFonts w:ascii="Arial" w:hAnsi="Arial" w:cs="Arial"/>
          <w:sz w:val="22"/>
          <w:szCs w:val="22"/>
          <w:lang w:eastAsia="en-GB"/>
        </w:rPr>
      </w:pPr>
      <w:r w:rsidRPr="00893257">
        <w:rPr>
          <w:rFonts w:ascii="Arial" w:hAnsi="Arial" w:cs="Arial"/>
          <w:sz w:val="22"/>
          <w:szCs w:val="22"/>
          <w:lang w:eastAsia="en-GB"/>
        </w:rPr>
        <w:t>The Minister of State for Education (“the Minister of State”), in exercise of the powers conferred by section 31 of the Local Government Act 2003, makes the following determination:</w:t>
      </w:r>
    </w:p>
    <w:p w14:paraId="77BF3208" w14:textId="77777777" w:rsidR="00B90743" w:rsidRPr="00893257" w:rsidRDefault="00B90743" w:rsidP="00B90743">
      <w:pPr>
        <w:autoSpaceDE w:val="0"/>
        <w:autoSpaceDN w:val="0"/>
        <w:adjustRightInd w:val="0"/>
        <w:rPr>
          <w:rFonts w:ascii="Arial" w:hAnsi="Arial" w:cs="Arial"/>
          <w:b/>
          <w:bCs/>
          <w:color w:val="000000"/>
          <w:sz w:val="22"/>
          <w:szCs w:val="22"/>
          <w:u w:val="single"/>
        </w:rPr>
      </w:pPr>
      <w:r w:rsidRPr="00893257">
        <w:rPr>
          <w:rFonts w:ascii="Arial" w:hAnsi="Arial" w:cs="Arial"/>
          <w:b/>
          <w:bCs/>
          <w:color w:val="000000"/>
          <w:sz w:val="22"/>
          <w:szCs w:val="22"/>
          <w:u w:val="single"/>
        </w:rPr>
        <w:t xml:space="preserve">Citation </w:t>
      </w:r>
    </w:p>
    <w:p w14:paraId="7CEF5191" w14:textId="77777777" w:rsidR="00B90743" w:rsidRPr="00893257" w:rsidRDefault="00B90743" w:rsidP="00B90743">
      <w:pPr>
        <w:autoSpaceDE w:val="0"/>
        <w:autoSpaceDN w:val="0"/>
        <w:adjustRightInd w:val="0"/>
        <w:rPr>
          <w:rFonts w:ascii="Arial" w:hAnsi="Arial" w:cs="Arial"/>
          <w:color w:val="000000"/>
          <w:sz w:val="22"/>
          <w:szCs w:val="22"/>
        </w:rPr>
      </w:pPr>
    </w:p>
    <w:p w14:paraId="041920D7" w14:textId="4C26872C"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This determination may be cited as the SEND Preparation for Employment Grant Determination 2018 </w:t>
      </w:r>
      <w:r w:rsidR="00893257" w:rsidRPr="00893257">
        <w:rPr>
          <w:rFonts w:ascii="Arial" w:hAnsi="Arial" w:cs="Arial"/>
          <w:bCs/>
          <w:color w:val="000000"/>
          <w:sz w:val="22"/>
          <w:szCs w:val="22"/>
        </w:rPr>
        <w:t>[DfE Ref:</w:t>
      </w:r>
      <w:r w:rsidR="00893257" w:rsidRPr="00893257">
        <w:rPr>
          <w:rFonts w:ascii="Arial" w:hAnsi="Arial" w:cs="Arial"/>
          <w:sz w:val="22"/>
          <w:szCs w:val="22"/>
        </w:rPr>
        <w:t xml:space="preserve"> GR1000373 </w:t>
      </w:r>
      <w:r w:rsidR="00A3456A">
        <w:rPr>
          <w:rFonts w:ascii="Arial" w:hAnsi="Arial" w:cs="Arial"/>
          <w:bCs/>
          <w:color w:val="000000"/>
          <w:sz w:val="22"/>
          <w:szCs w:val="22"/>
        </w:rPr>
        <w:t>/ MH</w:t>
      </w:r>
      <w:r w:rsidR="00893257" w:rsidRPr="00893257">
        <w:rPr>
          <w:rFonts w:ascii="Arial" w:hAnsi="Arial" w:cs="Arial"/>
          <w:bCs/>
          <w:color w:val="000000"/>
          <w:sz w:val="22"/>
          <w:szCs w:val="22"/>
        </w:rPr>
        <w:t xml:space="preserve">CLG ref: </w:t>
      </w:r>
      <w:r w:rsidR="00A3456A">
        <w:rPr>
          <w:rFonts w:ascii="Arial" w:hAnsi="Arial" w:cs="Arial"/>
          <w:color w:val="000B1E"/>
        </w:rPr>
        <w:t>31/3192</w:t>
      </w:r>
      <w:r w:rsidR="00893257" w:rsidRPr="00893257">
        <w:rPr>
          <w:rFonts w:ascii="Arial" w:hAnsi="Arial" w:cs="Arial"/>
          <w:bCs/>
          <w:color w:val="000000"/>
          <w:sz w:val="22"/>
          <w:szCs w:val="22"/>
        </w:rPr>
        <w:t>]</w:t>
      </w:r>
      <w:r w:rsidR="00893257" w:rsidRPr="00893257">
        <w:rPr>
          <w:rFonts w:ascii="Arial" w:hAnsi="Arial" w:cs="Arial"/>
          <w:b/>
          <w:bCs/>
          <w:color w:val="000000"/>
          <w:sz w:val="22"/>
          <w:szCs w:val="22"/>
        </w:rPr>
        <w:t xml:space="preserve"> </w:t>
      </w:r>
      <w:r w:rsidRPr="00893257">
        <w:rPr>
          <w:rFonts w:ascii="Arial" w:hAnsi="Arial" w:cs="Arial"/>
          <w:color w:val="000000"/>
          <w:sz w:val="22"/>
          <w:szCs w:val="22"/>
        </w:rPr>
        <w:t>and is made between:</w:t>
      </w:r>
    </w:p>
    <w:p w14:paraId="530D80A4" w14:textId="77777777" w:rsidR="00B90743" w:rsidRPr="00893257" w:rsidRDefault="00B90743" w:rsidP="00B90743">
      <w:pPr>
        <w:autoSpaceDE w:val="0"/>
        <w:autoSpaceDN w:val="0"/>
        <w:adjustRightInd w:val="0"/>
        <w:rPr>
          <w:rFonts w:ascii="Arial" w:hAnsi="Arial" w:cs="Arial"/>
          <w:color w:val="000000"/>
          <w:sz w:val="22"/>
          <w:szCs w:val="22"/>
        </w:rPr>
      </w:pPr>
    </w:p>
    <w:p w14:paraId="480CF7AF" w14:textId="77777777" w:rsidR="00C01092" w:rsidRPr="00893257" w:rsidRDefault="00C01092" w:rsidP="00C01092">
      <w:pPr>
        <w:pStyle w:val="Default"/>
        <w:spacing w:after="72"/>
        <w:rPr>
          <w:sz w:val="22"/>
          <w:szCs w:val="22"/>
        </w:rPr>
      </w:pPr>
      <w:r w:rsidRPr="00893257">
        <w:rPr>
          <w:sz w:val="22"/>
          <w:szCs w:val="22"/>
        </w:rPr>
        <w:t xml:space="preserve">(1) </w:t>
      </w:r>
      <w:r w:rsidRPr="00893257">
        <w:rPr>
          <w:b/>
          <w:bCs/>
          <w:sz w:val="22"/>
          <w:szCs w:val="22"/>
        </w:rPr>
        <w:t xml:space="preserve">The Secretary of State for Education </w:t>
      </w:r>
      <w:r w:rsidRPr="00893257">
        <w:rPr>
          <w:sz w:val="22"/>
          <w:szCs w:val="22"/>
        </w:rPr>
        <w:t xml:space="preserve">and </w:t>
      </w:r>
    </w:p>
    <w:p w14:paraId="3486C1D4" w14:textId="77777777" w:rsidR="00C01092" w:rsidRPr="00893257" w:rsidRDefault="00C01092" w:rsidP="00C01092">
      <w:pPr>
        <w:pStyle w:val="Default"/>
        <w:rPr>
          <w:sz w:val="22"/>
          <w:szCs w:val="22"/>
        </w:rPr>
      </w:pPr>
      <w:r w:rsidRPr="00893257">
        <w:rPr>
          <w:sz w:val="22"/>
          <w:szCs w:val="22"/>
        </w:rPr>
        <w:t xml:space="preserve">(2) </w:t>
      </w:r>
      <w:r w:rsidRPr="00893257">
        <w:rPr>
          <w:b/>
          <w:bCs/>
          <w:sz w:val="22"/>
          <w:szCs w:val="22"/>
        </w:rPr>
        <w:t xml:space="preserve">The local authorities listed at </w:t>
      </w:r>
      <w:r w:rsidRPr="00EA1E4A">
        <w:rPr>
          <w:b/>
          <w:bCs/>
          <w:sz w:val="22"/>
          <w:szCs w:val="22"/>
        </w:rPr>
        <w:t>Annex A</w:t>
      </w:r>
      <w:r w:rsidRPr="00893257">
        <w:rPr>
          <w:b/>
          <w:bCs/>
          <w:sz w:val="22"/>
          <w:szCs w:val="22"/>
        </w:rPr>
        <w:t xml:space="preserve"> </w:t>
      </w:r>
    </w:p>
    <w:p w14:paraId="30C69FE8" w14:textId="77777777" w:rsidR="00C01092" w:rsidRPr="00893257" w:rsidRDefault="00C01092" w:rsidP="00C01092">
      <w:pPr>
        <w:spacing w:before="240" w:after="240"/>
        <w:jc w:val="both"/>
        <w:rPr>
          <w:rFonts w:ascii="Arial" w:hAnsi="Arial" w:cs="Arial"/>
          <w:sz w:val="22"/>
          <w:szCs w:val="22"/>
          <w:lang w:eastAsia="en-GB"/>
        </w:rPr>
      </w:pPr>
      <w:r w:rsidRPr="00893257">
        <w:rPr>
          <w:rFonts w:ascii="Arial" w:hAnsi="Arial" w:cs="Arial"/>
          <w:b/>
          <w:sz w:val="22"/>
          <w:szCs w:val="22"/>
          <w:u w:val="single"/>
          <w:lang w:eastAsia="en-GB"/>
        </w:rPr>
        <w:t>Purpose of the grant</w:t>
      </w:r>
    </w:p>
    <w:p w14:paraId="4EF16278" w14:textId="77777777"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2) The purpose of the grant is to provide support to local authorities in England towards expenditure lawfully incurred or to be incurred by them. </w:t>
      </w:r>
    </w:p>
    <w:p w14:paraId="1D5B719C" w14:textId="77777777" w:rsidR="00C01092" w:rsidRPr="00893257" w:rsidRDefault="00C01092" w:rsidP="00C01092">
      <w:pPr>
        <w:spacing w:before="240" w:after="240"/>
        <w:jc w:val="both"/>
        <w:rPr>
          <w:rFonts w:ascii="Arial" w:hAnsi="Arial" w:cs="Arial"/>
          <w:b/>
          <w:sz w:val="22"/>
          <w:szCs w:val="22"/>
          <w:u w:val="single"/>
          <w:lang w:eastAsia="en-GB"/>
        </w:rPr>
      </w:pPr>
      <w:r w:rsidRPr="00893257">
        <w:rPr>
          <w:rFonts w:ascii="Arial" w:hAnsi="Arial" w:cs="Arial"/>
          <w:b/>
          <w:sz w:val="22"/>
          <w:szCs w:val="22"/>
          <w:u w:val="single"/>
          <w:lang w:eastAsia="en-GB"/>
        </w:rPr>
        <w:t>Determination</w:t>
      </w:r>
    </w:p>
    <w:p w14:paraId="5822233F" w14:textId="77777777" w:rsidR="00C01092" w:rsidRPr="00893257" w:rsidRDefault="00B90743" w:rsidP="00C01092">
      <w:pPr>
        <w:spacing w:before="240" w:after="240"/>
        <w:jc w:val="both"/>
        <w:rPr>
          <w:rFonts w:ascii="Arial" w:hAnsi="Arial" w:cs="Arial"/>
          <w:sz w:val="22"/>
          <w:szCs w:val="22"/>
          <w:lang w:eastAsia="en-GB"/>
        </w:rPr>
      </w:pPr>
      <w:r w:rsidRPr="00893257">
        <w:rPr>
          <w:rFonts w:ascii="Arial" w:hAnsi="Arial" w:cs="Arial"/>
          <w:sz w:val="22"/>
          <w:szCs w:val="22"/>
          <w:lang w:eastAsia="en-GB"/>
        </w:rPr>
        <w:t xml:space="preserve">3) </w:t>
      </w:r>
      <w:r w:rsidR="00C01092" w:rsidRPr="00893257">
        <w:rPr>
          <w:rFonts w:ascii="Arial" w:hAnsi="Arial" w:cs="Arial"/>
          <w:sz w:val="22"/>
          <w:szCs w:val="22"/>
          <w:lang w:eastAsia="en-GB"/>
        </w:rPr>
        <w:t xml:space="preserve">The Minister of State determines the authorities to which grant is to be paid and the amount of grant to be paid; these are set out </w:t>
      </w:r>
      <w:r w:rsidR="00C01092" w:rsidRPr="00EA1E4A">
        <w:rPr>
          <w:rFonts w:ascii="Arial" w:hAnsi="Arial" w:cs="Arial"/>
          <w:sz w:val="22"/>
          <w:szCs w:val="22"/>
          <w:lang w:eastAsia="en-GB"/>
        </w:rPr>
        <w:t>in Annex A.</w:t>
      </w:r>
    </w:p>
    <w:p w14:paraId="30AEFCDB" w14:textId="77777777" w:rsidR="00B90743" w:rsidRPr="00893257" w:rsidRDefault="00B90743" w:rsidP="00B90743">
      <w:pPr>
        <w:pStyle w:val="CM5"/>
        <w:spacing w:after="267" w:line="276" w:lineRule="atLeast"/>
        <w:jc w:val="both"/>
        <w:rPr>
          <w:color w:val="000000"/>
          <w:sz w:val="22"/>
          <w:szCs w:val="22"/>
        </w:rPr>
      </w:pPr>
      <w:r w:rsidRPr="00893257">
        <w:rPr>
          <w:b/>
          <w:bCs/>
          <w:color w:val="000000"/>
          <w:sz w:val="22"/>
          <w:szCs w:val="22"/>
          <w:u w:val="single"/>
        </w:rPr>
        <w:t xml:space="preserve">Payment arrangements </w:t>
      </w:r>
    </w:p>
    <w:p w14:paraId="442736A6" w14:textId="18856F3E"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color w:val="000000"/>
          <w:sz w:val="22"/>
          <w:szCs w:val="22"/>
        </w:rPr>
        <w:t xml:space="preserve">4) The grant will be paid in one instalment to local authorities as set out in Annex A on, or by, </w:t>
      </w:r>
      <w:r w:rsidR="007B0CF4" w:rsidRPr="007B0CF4">
        <w:rPr>
          <w:rFonts w:ascii="Arial" w:hAnsi="Arial" w:cs="Arial"/>
          <w:color w:val="000000"/>
          <w:sz w:val="22"/>
          <w:szCs w:val="22"/>
        </w:rPr>
        <w:t>14 February</w:t>
      </w:r>
      <w:r w:rsidRPr="007B0CF4">
        <w:rPr>
          <w:rFonts w:ascii="Arial" w:hAnsi="Arial" w:cs="Arial"/>
          <w:color w:val="000000"/>
          <w:sz w:val="22"/>
          <w:szCs w:val="22"/>
        </w:rPr>
        <w:t xml:space="preserve"> 2018.</w:t>
      </w:r>
      <w:r w:rsidRPr="00893257">
        <w:rPr>
          <w:rFonts w:ascii="Arial" w:hAnsi="Arial" w:cs="Arial"/>
          <w:color w:val="000000"/>
          <w:sz w:val="22"/>
          <w:szCs w:val="22"/>
        </w:rPr>
        <w:t xml:space="preserve"> </w:t>
      </w:r>
    </w:p>
    <w:p w14:paraId="2F685705" w14:textId="77777777" w:rsidR="00C01092" w:rsidRPr="00893257" w:rsidRDefault="00C01092" w:rsidP="00C01092">
      <w:pPr>
        <w:spacing w:before="240" w:after="240"/>
        <w:jc w:val="both"/>
        <w:rPr>
          <w:rFonts w:ascii="Arial" w:hAnsi="Arial" w:cs="Arial"/>
          <w:sz w:val="22"/>
          <w:szCs w:val="22"/>
          <w:lang w:eastAsia="en-GB"/>
        </w:rPr>
      </w:pPr>
      <w:r w:rsidRPr="00893257">
        <w:rPr>
          <w:rFonts w:ascii="Arial" w:hAnsi="Arial" w:cs="Arial"/>
          <w:b/>
          <w:sz w:val="22"/>
          <w:szCs w:val="22"/>
          <w:u w:val="single"/>
          <w:lang w:eastAsia="en-GB"/>
        </w:rPr>
        <w:t>Treasury consent</w:t>
      </w:r>
    </w:p>
    <w:p w14:paraId="50DF370D" w14:textId="77777777" w:rsidR="00C01092" w:rsidRPr="00893257" w:rsidRDefault="00B90743" w:rsidP="00C01092">
      <w:pPr>
        <w:spacing w:before="240" w:after="240"/>
        <w:jc w:val="both"/>
        <w:rPr>
          <w:rFonts w:ascii="Arial" w:hAnsi="Arial" w:cs="Arial"/>
          <w:sz w:val="22"/>
          <w:szCs w:val="22"/>
          <w:lang w:eastAsia="en-GB"/>
        </w:rPr>
      </w:pPr>
      <w:r w:rsidRPr="00893257">
        <w:rPr>
          <w:rFonts w:ascii="Arial" w:hAnsi="Arial" w:cs="Arial"/>
          <w:sz w:val="22"/>
          <w:szCs w:val="22"/>
          <w:lang w:eastAsia="en-GB"/>
        </w:rPr>
        <w:t xml:space="preserve">5) </w:t>
      </w:r>
      <w:r w:rsidR="00C01092" w:rsidRPr="00893257">
        <w:rPr>
          <w:rFonts w:ascii="Arial" w:hAnsi="Arial" w:cs="Arial"/>
          <w:sz w:val="22"/>
          <w:szCs w:val="22"/>
          <w:lang w:eastAsia="en-GB"/>
        </w:rPr>
        <w:t>Before making this determination in relation to local authorities in England, the Minister of State obtained the consent of the Treasury.</w:t>
      </w:r>
    </w:p>
    <w:p w14:paraId="1E4FDE91" w14:textId="77777777" w:rsidR="00B90743" w:rsidRPr="00893257" w:rsidRDefault="00B90743" w:rsidP="00B90743">
      <w:pPr>
        <w:pStyle w:val="CM4"/>
        <w:spacing w:after="552"/>
        <w:jc w:val="both"/>
        <w:rPr>
          <w:color w:val="000000"/>
          <w:sz w:val="22"/>
          <w:szCs w:val="22"/>
        </w:rPr>
      </w:pPr>
      <w:r w:rsidRPr="00893257">
        <w:rPr>
          <w:color w:val="000000"/>
          <w:sz w:val="22"/>
          <w:szCs w:val="22"/>
        </w:rPr>
        <w:t xml:space="preserve">Signed on behalf of the Minister of State for Education by Ann Gross, Director, Department for Education, </w:t>
      </w:r>
    </w:p>
    <w:p w14:paraId="791A2947" w14:textId="77777777" w:rsidR="00B90743" w:rsidRPr="00893257" w:rsidRDefault="00B90743" w:rsidP="00B90743">
      <w:pPr>
        <w:autoSpaceDE w:val="0"/>
        <w:autoSpaceDN w:val="0"/>
        <w:adjustRightInd w:val="0"/>
        <w:rPr>
          <w:rFonts w:ascii="Arial" w:hAnsi="Arial" w:cs="Arial"/>
          <w:color w:val="000000"/>
          <w:sz w:val="22"/>
          <w:szCs w:val="22"/>
        </w:rPr>
      </w:pPr>
    </w:p>
    <w:p w14:paraId="7BAE895E" w14:textId="77777777"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noProof/>
          <w:sz w:val="22"/>
          <w:szCs w:val="22"/>
          <w:lang w:eastAsia="en-GB"/>
        </w:rPr>
        <w:drawing>
          <wp:inline distT="0" distB="0" distL="0" distR="0" wp14:anchorId="71C25DB4" wp14:editId="4891B4F5">
            <wp:extent cx="1211580" cy="688975"/>
            <wp:effectExtent l="0" t="0" r="7620" b="0"/>
            <wp:docPr id="1" name="Picture 1" descr="Letter signed on behalf of the Minister of State for Education by Ann Gross - Director of Special Educational Needs, Children in Care and Adoption." title="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1580" cy="688975"/>
                    </a:xfrm>
                    <a:prstGeom prst="rect">
                      <a:avLst/>
                    </a:prstGeom>
                    <a:noFill/>
                    <a:ln>
                      <a:noFill/>
                    </a:ln>
                  </pic:spPr>
                </pic:pic>
              </a:graphicData>
            </a:graphic>
          </wp:inline>
        </w:drawing>
      </w:r>
    </w:p>
    <w:p w14:paraId="71D8CFA9" w14:textId="77777777" w:rsidR="00B90743" w:rsidRPr="00893257" w:rsidRDefault="00B90743" w:rsidP="00B90743">
      <w:pPr>
        <w:autoSpaceDE w:val="0"/>
        <w:autoSpaceDN w:val="0"/>
        <w:adjustRightInd w:val="0"/>
        <w:rPr>
          <w:rFonts w:ascii="Arial" w:hAnsi="Arial" w:cs="Arial"/>
          <w:color w:val="000000"/>
          <w:sz w:val="22"/>
          <w:szCs w:val="22"/>
        </w:rPr>
      </w:pPr>
    </w:p>
    <w:p w14:paraId="25A3719E" w14:textId="77777777"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color w:val="000000"/>
          <w:sz w:val="22"/>
          <w:szCs w:val="22"/>
        </w:rPr>
        <w:t>Director of Lifeskills, Disadvantage and SEND</w:t>
      </w:r>
    </w:p>
    <w:p w14:paraId="0A4A918B" w14:textId="77777777" w:rsidR="00B90743" w:rsidRPr="00893257" w:rsidRDefault="00B90743" w:rsidP="00B90743">
      <w:pPr>
        <w:autoSpaceDE w:val="0"/>
        <w:autoSpaceDN w:val="0"/>
        <w:adjustRightInd w:val="0"/>
        <w:rPr>
          <w:rFonts w:ascii="Arial" w:hAnsi="Arial" w:cs="Arial"/>
          <w:color w:val="000000"/>
          <w:sz w:val="22"/>
          <w:szCs w:val="22"/>
        </w:rPr>
      </w:pPr>
      <w:r w:rsidRPr="00893257">
        <w:rPr>
          <w:rFonts w:ascii="Arial" w:hAnsi="Arial" w:cs="Arial"/>
          <w:b/>
          <w:bCs/>
          <w:color w:val="000000"/>
          <w:sz w:val="22"/>
          <w:szCs w:val="22"/>
        </w:rPr>
        <w:t xml:space="preserve">Department for Education </w:t>
      </w:r>
    </w:p>
    <w:p w14:paraId="69BE3E7C" w14:textId="3E3B1659" w:rsidR="00B90743" w:rsidRPr="00893257" w:rsidRDefault="007B0CF4" w:rsidP="00B90743">
      <w:pPr>
        <w:autoSpaceDE w:val="0"/>
        <w:autoSpaceDN w:val="0"/>
        <w:adjustRightInd w:val="0"/>
        <w:rPr>
          <w:rFonts w:ascii="Arial" w:hAnsi="Arial" w:cs="Arial"/>
          <w:color w:val="000000"/>
          <w:sz w:val="22"/>
          <w:szCs w:val="22"/>
        </w:rPr>
      </w:pPr>
      <w:r w:rsidRPr="007B0CF4">
        <w:rPr>
          <w:rFonts w:ascii="Arial" w:hAnsi="Arial" w:cs="Arial"/>
          <w:color w:val="000000"/>
          <w:sz w:val="22"/>
          <w:szCs w:val="22"/>
        </w:rPr>
        <w:t xml:space="preserve">25 </w:t>
      </w:r>
      <w:r w:rsidR="00B90743" w:rsidRPr="007B0CF4">
        <w:rPr>
          <w:rFonts w:ascii="Arial" w:hAnsi="Arial" w:cs="Arial"/>
          <w:color w:val="000000"/>
          <w:sz w:val="22"/>
          <w:szCs w:val="22"/>
        </w:rPr>
        <w:t>January 2018</w:t>
      </w:r>
    </w:p>
    <w:p w14:paraId="427015B4" w14:textId="77777777" w:rsidR="00660DA5" w:rsidRPr="00893257" w:rsidRDefault="00660DA5">
      <w:pPr>
        <w:spacing w:after="160" w:line="259" w:lineRule="auto"/>
        <w:rPr>
          <w:rFonts w:ascii="Arial" w:hAnsi="Arial" w:cs="Arial"/>
          <w:color w:val="000000"/>
          <w:sz w:val="22"/>
          <w:szCs w:val="22"/>
          <w:highlight w:val="yellow"/>
        </w:rPr>
      </w:pPr>
      <w:r w:rsidRPr="00893257">
        <w:rPr>
          <w:rFonts w:ascii="Arial" w:hAnsi="Arial" w:cs="Arial"/>
          <w:color w:val="000000"/>
          <w:sz w:val="22"/>
          <w:szCs w:val="22"/>
          <w:highlight w:val="yellow"/>
        </w:rPr>
        <w:br w:type="page"/>
      </w:r>
    </w:p>
    <w:p w14:paraId="60FD817E" w14:textId="77777777" w:rsidR="00F47E6B" w:rsidRPr="00893257" w:rsidRDefault="002369D7" w:rsidP="00F47E6B">
      <w:pPr>
        <w:pStyle w:val="Default"/>
        <w:pageBreakBefore/>
        <w:spacing w:after="642"/>
        <w:jc w:val="center"/>
        <w:rPr>
          <w:sz w:val="22"/>
          <w:szCs w:val="22"/>
        </w:rPr>
      </w:pPr>
      <w:r w:rsidRPr="00893257">
        <w:rPr>
          <w:b/>
          <w:bCs/>
          <w:sz w:val="22"/>
          <w:szCs w:val="22"/>
        </w:rPr>
        <w:t>ANNEX A – SEN</w:t>
      </w:r>
      <w:r>
        <w:rPr>
          <w:b/>
          <w:bCs/>
          <w:sz w:val="22"/>
          <w:szCs w:val="22"/>
        </w:rPr>
        <w:t>D</w:t>
      </w:r>
      <w:r w:rsidRPr="00893257">
        <w:rPr>
          <w:b/>
          <w:bCs/>
          <w:sz w:val="22"/>
          <w:szCs w:val="22"/>
        </w:rPr>
        <w:t xml:space="preserve"> REFORM GRANT </w:t>
      </w:r>
      <w:r>
        <w:rPr>
          <w:b/>
          <w:bCs/>
          <w:sz w:val="22"/>
          <w:szCs w:val="22"/>
        </w:rPr>
        <w:t>2018</w:t>
      </w:r>
    </w:p>
    <w:tbl>
      <w:tblPr>
        <w:tblW w:w="5480" w:type="dxa"/>
        <w:tblInd w:w="113" w:type="dxa"/>
        <w:tblLook w:val="04A0" w:firstRow="1" w:lastRow="0" w:firstColumn="1" w:lastColumn="0" w:noHBand="0" w:noVBand="1"/>
      </w:tblPr>
      <w:tblGrid>
        <w:gridCol w:w="3880"/>
        <w:gridCol w:w="1600"/>
      </w:tblGrid>
      <w:tr w:rsidR="00F47E6B" w:rsidRPr="00893257" w14:paraId="16530CCB" w14:textId="77777777" w:rsidTr="00C01092">
        <w:trPr>
          <w:trHeight w:val="51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14:paraId="785D9636" w14:textId="77777777" w:rsidR="00F47E6B" w:rsidRPr="00893257" w:rsidRDefault="00F47E6B" w:rsidP="00C01092">
            <w:pPr>
              <w:rPr>
                <w:rFonts w:ascii="Arial" w:hAnsi="Arial" w:cs="Arial"/>
                <w:b/>
                <w:bCs/>
                <w:sz w:val="22"/>
                <w:szCs w:val="22"/>
                <w:lang w:eastAsia="en-GB"/>
              </w:rPr>
            </w:pPr>
            <w:r w:rsidRPr="00893257">
              <w:rPr>
                <w:rFonts w:ascii="Arial" w:hAnsi="Arial" w:cs="Arial"/>
                <w:b/>
                <w:bCs/>
                <w:sz w:val="22"/>
                <w:szCs w:val="22"/>
                <w:lang w:eastAsia="en-GB"/>
              </w:rPr>
              <w:t>LA Name</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5894D9" w14:textId="77777777" w:rsidR="00F47E6B" w:rsidRPr="00893257" w:rsidRDefault="00F47E6B" w:rsidP="00C01092">
            <w:pPr>
              <w:jc w:val="center"/>
              <w:rPr>
                <w:rFonts w:ascii="Arial" w:hAnsi="Arial" w:cs="Arial"/>
                <w:b/>
                <w:bCs/>
                <w:color w:val="000000"/>
                <w:sz w:val="22"/>
                <w:szCs w:val="22"/>
                <w:lang w:eastAsia="en-GB"/>
              </w:rPr>
            </w:pPr>
            <w:r w:rsidRPr="00893257">
              <w:rPr>
                <w:rFonts w:ascii="Arial" w:hAnsi="Arial" w:cs="Arial"/>
                <w:b/>
                <w:bCs/>
                <w:color w:val="000000"/>
                <w:sz w:val="22"/>
                <w:szCs w:val="22"/>
                <w:lang w:eastAsia="en-GB"/>
              </w:rPr>
              <w:t>Allocation amount</w:t>
            </w:r>
          </w:p>
        </w:tc>
      </w:tr>
      <w:tr w:rsidR="00F47E6B" w:rsidRPr="00893257" w14:paraId="199BCDC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B1E97E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City of London</w:t>
            </w:r>
          </w:p>
        </w:tc>
        <w:tc>
          <w:tcPr>
            <w:tcW w:w="1600" w:type="dxa"/>
            <w:tcBorders>
              <w:top w:val="nil"/>
              <w:left w:val="nil"/>
              <w:bottom w:val="single" w:sz="4" w:space="0" w:color="auto"/>
              <w:right w:val="single" w:sz="4" w:space="0" w:color="auto"/>
            </w:tcBorders>
            <w:shd w:val="clear" w:color="auto" w:fill="auto"/>
            <w:noWrap/>
            <w:vAlign w:val="bottom"/>
            <w:hideMark/>
          </w:tcPr>
          <w:p w14:paraId="2FB6F9D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£27,884</w:t>
            </w:r>
          </w:p>
        </w:tc>
      </w:tr>
      <w:tr w:rsidR="00F47E6B" w:rsidRPr="00893257" w14:paraId="15CDFDF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931296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Camden</w:t>
            </w:r>
          </w:p>
        </w:tc>
        <w:tc>
          <w:tcPr>
            <w:tcW w:w="1600" w:type="dxa"/>
            <w:tcBorders>
              <w:top w:val="nil"/>
              <w:left w:val="nil"/>
              <w:bottom w:val="single" w:sz="4" w:space="0" w:color="auto"/>
              <w:right w:val="single" w:sz="4" w:space="0" w:color="auto"/>
            </w:tcBorders>
            <w:shd w:val="clear" w:color="auto" w:fill="auto"/>
            <w:noWrap/>
            <w:vAlign w:val="bottom"/>
            <w:hideMark/>
          </w:tcPr>
          <w:p w14:paraId="3E0D0D8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£143,654</w:t>
            </w:r>
          </w:p>
        </w:tc>
      </w:tr>
      <w:tr w:rsidR="00F47E6B" w:rsidRPr="00893257" w14:paraId="54FB27D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A93DBF9"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Greenwich</w:t>
            </w:r>
          </w:p>
        </w:tc>
        <w:tc>
          <w:tcPr>
            <w:tcW w:w="1600" w:type="dxa"/>
            <w:tcBorders>
              <w:top w:val="nil"/>
              <w:left w:val="nil"/>
              <w:bottom w:val="single" w:sz="4" w:space="0" w:color="auto"/>
              <w:right w:val="single" w:sz="4" w:space="0" w:color="auto"/>
            </w:tcBorders>
            <w:shd w:val="clear" w:color="auto" w:fill="auto"/>
            <w:noWrap/>
            <w:vAlign w:val="bottom"/>
            <w:hideMark/>
          </w:tcPr>
          <w:p w14:paraId="356A95A2"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£191,605</w:t>
            </w:r>
          </w:p>
        </w:tc>
      </w:tr>
      <w:tr w:rsidR="00F47E6B" w:rsidRPr="00893257" w14:paraId="4972B61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234419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Hackney</w:t>
            </w:r>
          </w:p>
        </w:tc>
        <w:tc>
          <w:tcPr>
            <w:tcW w:w="1600" w:type="dxa"/>
            <w:tcBorders>
              <w:top w:val="nil"/>
              <w:left w:val="nil"/>
              <w:bottom w:val="single" w:sz="4" w:space="0" w:color="auto"/>
              <w:right w:val="single" w:sz="4" w:space="0" w:color="auto"/>
            </w:tcBorders>
            <w:shd w:val="clear" w:color="auto" w:fill="auto"/>
            <w:noWrap/>
            <w:vAlign w:val="bottom"/>
            <w:hideMark/>
          </w:tcPr>
          <w:p w14:paraId="69C5199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£179,123</w:t>
            </w:r>
          </w:p>
        </w:tc>
      </w:tr>
      <w:tr w:rsidR="00F47E6B" w:rsidRPr="00893257" w14:paraId="6BBA4D3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0C0E8E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Hammersmith and Fulham</w:t>
            </w:r>
          </w:p>
        </w:tc>
        <w:tc>
          <w:tcPr>
            <w:tcW w:w="1600" w:type="dxa"/>
            <w:tcBorders>
              <w:top w:val="nil"/>
              <w:left w:val="nil"/>
              <w:bottom w:val="single" w:sz="4" w:space="0" w:color="auto"/>
              <w:right w:val="single" w:sz="4" w:space="0" w:color="auto"/>
            </w:tcBorders>
            <w:shd w:val="clear" w:color="auto" w:fill="auto"/>
            <w:noWrap/>
            <w:vAlign w:val="bottom"/>
            <w:hideMark/>
          </w:tcPr>
          <w:p w14:paraId="13B3972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£111,511</w:t>
            </w:r>
          </w:p>
        </w:tc>
      </w:tr>
      <w:tr w:rsidR="00F47E6B" w:rsidRPr="00893257" w14:paraId="08F5CFF6"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532257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Islington</w:t>
            </w:r>
          </w:p>
        </w:tc>
        <w:tc>
          <w:tcPr>
            <w:tcW w:w="1600" w:type="dxa"/>
            <w:tcBorders>
              <w:top w:val="nil"/>
              <w:left w:val="nil"/>
              <w:bottom w:val="single" w:sz="4" w:space="0" w:color="auto"/>
              <w:right w:val="single" w:sz="4" w:space="0" w:color="auto"/>
            </w:tcBorders>
            <w:shd w:val="clear" w:color="auto" w:fill="auto"/>
            <w:noWrap/>
            <w:vAlign w:val="bottom"/>
            <w:hideMark/>
          </w:tcPr>
          <w:p w14:paraId="4FD3BC9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£126,947</w:t>
            </w:r>
          </w:p>
        </w:tc>
      </w:tr>
      <w:tr w:rsidR="00F47E6B" w:rsidRPr="00893257" w14:paraId="7E4C815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937B63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Kensington and Chelsea</w:t>
            </w:r>
          </w:p>
        </w:tc>
        <w:tc>
          <w:tcPr>
            <w:tcW w:w="1600" w:type="dxa"/>
            <w:tcBorders>
              <w:top w:val="nil"/>
              <w:left w:val="nil"/>
              <w:bottom w:val="single" w:sz="4" w:space="0" w:color="auto"/>
              <w:right w:val="single" w:sz="4" w:space="0" w:color="auto"/>
            </w:tcBorders>
            <w:shd w:val="clear" w:color="auto" w:fill="auto"/>
            <w:noWrap/>
            <w:vAlign w:val="bottom"/>
            <w:hideMark/>
          </w:tcPr>
          <w:p w14:paraId="4955DEA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£95,512</w:t>
            </w:r>
          </w:p>
        </w:tc>
      </w:tr>
      <w:tr w:rsidR="00F47E6B" w:rsidRPr="00893257" w14:paraId="65F112B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80BC9EA"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Lambeth</w:t>
            </w:r>
          </w:p>
        </w:tc>
        <w:tc>
          <w:tcPr>
            <w:tcW w:w="1600" w:type="dxa"/>
            <w:tcBorders>
              <w:top w:val="nil"/>
              <w:left w:val="nil"/>
              <w:bottom w:val="single" w:sz="4" w:space="0" w:color="auto"/>
              <w:right w:val="single" w:sz="4" w:space="0" w:color="auto"/>
            </w:tcBorders>
            <w:shd w:val="clear" w:color="auto" w:fill="auto"/>
            <w:noWrap/>
            <w:vAlign w:val="bottom"/>
            <w:hideMark/>
          </w:tcPr>
          <w:p w14:paraId="574DFD0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£181,568</w:t>
            </w:r>
          </w:p>
        </w:tc>
      </w:tr>
      <w:tr w:rsidR="00F47E6B" w:rsidRPr="00893257" w14:paraId="10A97EC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C68E00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Lewisham</w:t>
            </w:r>
          </w:p>
        </w:tc>
        <w:tc>
          <w:tcPr>
            <w:tcW w:w="1600" w:type="dxa"/>
            <w:tcBorders>
              <w:top w:val="nil"/>
              <w:left w:val="nil"/>
              <w:bottom w:val="single" w:sz="4" w:space="0" w:color="auto"/>
              <w:right w:val="single" w:sz="4" w:space="0" w:color="auto"/>
            </w:tcBorders>
            <w:shd w:val="clear" w:color="auto" w:fill="auto"/>
            <w:noWrap/>
            <w:vAlign w:val="bottom"/>
            <w:hideMark/>
          </w:tcPr>
          <w:p w14:paraId="0E66968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£193,670</w:t>
            </w:r>
          </w:p>
        </w:tc>
      </w:tr>
      <w:tr w:rsidR="00F47E6B" w:rsidRPr="00893257" w14:paraId="589FB3A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1725C6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Southwark</w:t>
            </w:r>
          </w:p>
        </w:tc>
        <w:tc>
          <w:tcPr>
            <w:tcW w:w="1600" w:type="dxa"/>
            <w:tcBorders>
              <w:top w:val="nil"/>
              <w:left w:val="nil"/>
              <w:bottom w:val="single" w:sz="4" w:space="0" w:color="auto"/>
              <w:right w:val="single" w:sz="4" w:space="0" w:color="auto"/>
            </w:tcBorders>
            <w:shd w:val="clear" w:color="auto" w:fill="auto"/>
            <w:noWrap/>
            <w:vAlign w:val="bottom"/>
            <w:hideMark/>
          </w:tcPr>
          <w:p w14:paraId="2B50DF9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£183,361</w:t>
            </w:r>
          </w:p>
        </w:tc>
      </w:tr>
      <w:tr w:rsidR="00F47E6B" w:rsidRPr="00893257" w14:paraId="216AD6E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1BCB05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Tower Hamlets</w:t>
            </w:r>
          </w:p>
        </w:tc>
        <w:tc>
          <w:tcPr>
            <w:tcW w:w="1600" w:type="dxa"/>
            <w:tcBorders>
              <w:top w:val="nil"/>
              <w:left w:val="nil"/>
              <w:bottom w:val="single" w:sz="4" w:space="0" w:color="auto"/>
              <w:right w:val="single" w:sz="4" w:space="0" w:color="auto"/>
            </w:tcBorders>
            <w:shd w:val="clear" w:color="auto" w:fill="auto"/>
            <w:noWrap/>
            <w:vAlign w:val="bottom"/>
            <w:hideMark/>
          </w:tcPr>
          <w:p w14:paraId="3EC4DD4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£191,309</w:t>
            </w:r>
          </w:p>
        </w:tc>
      </w:tr>
      <w:tr w:rsidR="00F47E6B" w:rsidRPr="00893257" w14:paraId="7FAE2A0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AC4078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Wandsworth</w:t>
            </w:r>
          </w:p>
        </w:tc>
        <w:tc>
          <w:tcPr>
            <w:tcW w:w="1600" w:type="dxa"/>
            <w:tcBorders>
              <w:top w:val="nil"/>
              <w:left w:val="nil"/>
              <w:bottom w:val="single" w:sz="4" w:space="0" w:color="auto"/>
              <w:right w:val="single" w:sz="4" w:space="0" w:color="auto"/>
            </w:tcBorders>
            <w:shd w:val="clear" w:color="auto" w:fill="auto"/>
            <w:noWrap/>
            <w:vAlign w:val="bottom"/>
            <w:hideMark/>
          </w:tcPr>
          <w:p w14:paraId="6D62BB0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£177,543</w:t>
            </w:r>
          </w:p>
        </w:tc>
      </w:tr>
      <w:tr w:rsidR="00F47E6B" w:rsidRPr="00893257" w14:paraId="1830456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790103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Westminster</w:t>
            </w:r>
          </w:p>
        </w:tc>
        <w:tc>
          <w:tcPr>
            <w:tcW w:w="1600" w:type="dxa"/>
            <w:tcBorders>
              <w:top w:val="nil"/>
              <w:left w:val="nil"/>
              <w:bottom w:val="single" w:sz="4" w:space="0" w:color="auto"/>
              <w:right w:val="single" w:sz="4" w:space="0" w:color="auto"/>
            </w:tcBorders>
            <w:shd w:val="clear" w:color="auto" w:fill="auto"/>
            <w:noWrap/>
            <w:vAlign w:val="bottom"/>
            <w:hideMark/>
          </w:tcPr>
          <w:p w14:paraId="4CCAB93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£135,035</w:t>
            </w:r>
          </w:p>
        </w:tc>
      </w:tr>
      <w:tr w:rsidR="00F47E6B" w:rsidRPr="00893257" w14:paraId="6DB5C7A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EE352C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Barking and Dagenham</w:t>
            </w:r>
          </w:p>
        </w:tc>
        <w:tc>
          <w:tcPr>
            <w:tcW w:w="1600" w:type="dxa"/>
            <w:tcBorders>
              <w:top w:val="nil"/>
              <w:left w:val="nil"/>
              <w:bottom w:val="single" w:sz="4" w:space="0" w:color="auto"/>
              <w:right w:val="single" w:sz="4" w:space="0" w:color="auto"/>
            </w:tcBorders>
            <w:shd w:val="clear" w:color="auto" w:fill="auto"/>
            <w:noWrap/>
            <w:vAlign w:val="bottom"/>
            <w:hideMark/>
          </w:tcPr>
          <w:p w14:paraId="41EAF495"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£167,641</w:t>
            </w:r>
          </w:p>
        </w:tc>
      </w:tr>
      <w:tr w:rsidR="00F47E6B" w:rsidRPr="00893257" w14:paraId="6F08D989"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1B83A9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Barnet</w:t>
            </w:r>
          </w:p>
        </w:tc>
        <w:tc>
          <w:tcPr>
            <w:tcW w:w="1600" w:type="dxa"/>
            <w:tcBorders>
              <w:top w:val="nil"/>
              <w:left w:val="nil"/>
              <w:bottom w:val="single" w:sz="4" w:space="0" w:color="auto"/>
              <w:right w:val="single" w:sz="4" w:space="0" w:color="auto"/>
            </w:tcBorders>
            <w:shd w:val="clear" w:color="auto" w:fill="auto"/>
            <w:noWrap/>
            <w:vAlign w:val="bottom"/>
            <w:hideMark/>
          </w:tcPr>
          <w:p w14:paraId="43AD6BA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£231,238</w:t>
            </w:r>
          </w:p>
        </w:tc>
      </w:tr>
      <w:tr w:rsidR="00F47E6B" w:rsidRPr="00893257" w14:paraId="7D28841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18E491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Bexley</w:t>
            </w:r>
          </w:p>
        </w:tc>
        <w:tc>
          <w:tcPr>
            <w:tcW w:w="1600" w:type="dxa"/>
            <w:tcBorders>
              <w:top w:val="nil"/>
              <w:left w:val="nil"/>
              <w:bottom w:val="single" w:sz="4" w:space="0" w:color="auto"/>
              <w:right w:val="single" w:sz="4" w:space="0" w:color="auto"/>
            </w:tcBorders>
            <w:shd w:val="clear" w:color="auto" w:fill="auto"/>
            <w:noWrap/>
            <w:vAlign w:val="bottom"/>
            <w:hideMark/>
          </w:tcPr>
          <w:p w14:paraId="0A97D08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£151,986</w:t>
            </w:r>
          </w:p>
        </w:tc>
      </w:tr>
      <w:tr w:rsidR="00F47E6B" w:rsidRPr="00893257" w14:paraId="20162FE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660628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Brent</w:t>
            </w:r>
          </w:p>
        </w:tc>
        <w:tc>
          <w:tcPr>
            <w:tcW w:w="1600" w:type="dxa"/>
            <w:tcBorders>
              <w:top w:val="nil"/>
              <w:left w:val="nil"/>
              <w:bottom w:val="single" w:sz="4" w:space="0" w:color="auto"/>
              <w:right w:val="single" w:sz="4" w:space="0" w:color="auto"/>
            </w:tcBorders>
            <w:shd w:val="clear" w:color="auto" w:fill="auto"/>
            <w:noWrap/>
            <w:vAlign w:val="bottom"/>
            <w:hideMark/>
          </w:tcPr>
          <w:p w14:paraId="0AB014A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£205,972</w:t>
            </w:r>
          </w:p>
        </w:tc>
      </w:tr>
      <w:tr w:rsidR="00F47E6B" w:rsidRPr="00893257" w14:paraId="252CA5D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E39735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Bromley</w:t>
            </w:r>
          </w:p>
        </w:tc>
        <w:tc>
          <w:tcPr>
            <w:tcW w:w="1600" w:type="dxa"/>
            <w:tcBorders>
              <w:top w:val="nil"/>
              <w:left w:val="nil"/>
              <w:bottom w:val="single" w:sz="4" w:space="0" w:color="auto"/>
              <w:right w:val="single" w:sz="4" w:space="0" w:color="auto"/>
            </w:tcBorders>
            <w:shd w:val="clear" w:color="auto" w:fill="auto"/>
            <w:noWrap/>
            <w:vAlign w:val="bottom"/>
            <w:hideMark/>
          </w:tcPr>
          <w:p w14:paraId="4D0A74B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£188,985</w:t>
            </w:r>
          </w:p>
        </w:tc>
      </w:tr>
      <w:tr w:rsidR="00F47E6B" w:rsidRPr="00893257" w14:paraId="7762203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CE1F6C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Croydon</w:t>
            </w:r>
          </w:p>
        </w:tc>
        <w:tc>
          <w:tcPr>
            <w:tcW w:w="1600" w:type="dxa"/>
            <w:tcBorders>
              <w:top w:val="nil"/>
              <w:left w:val="nil"/>
              <w:bottom w:val="single" w:sz="4" w:space="0" w:color="auto"/>
              <w:right w:val="single" w:sz="4" w:space="0" w:color="auto"/>
            </w:tcBorders>
            <w:shd w:val="clear" w:color="auto" w:fill="auto"/>
            <w:noWrap/>
            <w:vAlign w:val="bottom"/>
            <w:hideMark/>
          </w:tcPr>
          <w:p w14:paraId="43C4FE7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£236,420</w:t>
            </w:r>
          </w:p>
        </w:tc>
      </w:tr>
      <w:tr w:rsidR="00F47E6B" w:rsidRPr="00893257" w14:paraId="3684E4C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A7A14A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Ealing</w:t>
            </w:r>
          </w:p>
        </w:tc>
        <w:tc>
          <w:tcPr>
            <w:tcW w:w="1600" w:type="dxa"/>
            <w:tcBorders>
              <w:top w:val="nil"/>
              <w:left w:val="nil"/>
              <w:bottom w:val="single" w:sz="4" w:space="0" w:color="auto"/>
              <w:right w:val="single" w:sz="4" w:space="0" w:color="auto"/>
            </w:tcBorders>
            <w:shd w:val="clear" w:color="auto" w:fill="auto"/>
            <w:noWrap/>
            <w:vAlign w:val="bottom"/>
            <w:hideMark/>
          </w:tcPr>
          <w:p w14:paraId="08761EB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£218,070</w:t>
            </w:r>
          </w:p>
        </w:tc>
      </w:tr>
      <w:tr w:rsidR="00F47E6B" w:rsidRPr="00893257" w14:paraId="034DF79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348F2F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Enfield</w:t>
            </w:r>
          </w:p>
        </w:tc>
        <w:tc>
          <w:tcPr>
            <w:tcW w:w="1600" w:type="dxa"/>
            <w:tcBorders>
              <w:top w:val="nil"/>
              <w:left w:val="nil"/>
              <w:bottom w:val="single" w:sz="4" w:space="0" w:color="auto"/>
              <w:right w:val="single" w:sz="4" w:space="0" w:color="auto"/>
            </w:tcBorders>
            <w:shd w:val="clear" w:color="auto" w:fill="auto"/>
            <w:noWrap/>
            <w:vAlign w:val="bottom"/>
            <w:hideMark/>
          </w:tcPr>
          <w:p w14:paraId="409DDDA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£212,418</w:t>
            </w:r>
          </w:p>
        </w:tc>
      </w:tr>
      <w:tr w:rsidR="00F47E6B" w:rsidRPr="00893257" w14:paraId="6B083FB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11F0E4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Haringey</w:t>
            </w:r>
          </w:p>
        </w:tc>
        <w:tc>
          <w:tcPr>
            <w:tcW w:w="1600" w:type="dxa"/>
            <w:tcBorders>
              <w:top w:val="nil"/>
              <w:left w:val="nil"/>
              <w:bottom w:val="single" w:sz="4" w:space="0" w:color="auto"/>
              <w:right w:val="single" w:sz="4" w:space="0" w:color="auto"/>
            </w:tcBorders>
            <w:shd w:val="clear" w:color="auto" w:fill="auto"/>
            <w:noWrap/>
            <w:vAlign w:val="bottom"/>
            <w:hideMark/>
          </w:tcPr>
          <w:p w14:paraId="7F729D4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£167,603</w:t>
            </w:r>
          </w:p>
        </w:tc>
      </w:tr>
      <w:tr w:rsidR="00F47E6B" w:rsidRPr="00893257" w14:paraId="645556B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68280F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Harrow</w:t>
            </w:r>
          </w:p>
        </w:tc>
        <w:tc>
          <w:tcPr>
            <w:tcW w:w="1600" w:type="dxa"/>
            <w:tcBorders>
              <w:top w:val="nil"/>
              <w:left w:val="nil"/>
              <w:bottom w:val="single" w:sz="4" w:space="0" w:color="auto"/>
              <w:right w:val="single" w:sz="4" w:space="0" w:color="auto"/>
            </w:tcBorders>
            <w:shd w:val="clear" w:color="auto" w:fill="auto"/>
            <w:noWrap/>
            <w:vAlign w:val="bottom"/>
            <w:hideMark/>
          </w:tcPr>
          <w:p w14:paraId="47996F7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£156,742</w:t>
            </w:r>
          </w:p>
        </w:tc>
      </w:tr>
      <w:tr w:rsidR="00F47E6B" w:rsidRPr="00893257" w14:paraId="138ED63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8EC45F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Havering</w:t>
            </w:r>
          </w:p>
        </w:tc>
        <w:tc>
          <w:tcPr>
            <w:tcW w:w="1600" w:type="dxa"/>
            <w:tcBorders>
              <w:top w:val="nil"/>
              <w:left w:val="nil"/>
              <w:bottom w:val="single" w:sz="4" w:space="0" w:color="auto"/>
              <w:right w:val="single" w:sz="4" w:space="0" w:color="auto"/>
            </w:tcBorders>
            <w:shd w:val="clear" w:color="auto" w:fill="auto"/>
            <w:noWrap/>
            <w:vAlign w:val="bottom"/>
            <w:hideMark/>
          </w:tcPr>
          <w:p w14:paraId="5B457B0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£149,994</w:t>
            </w:r>
          </w:p>
        </w:tc>
      </w:tr>
      <w:tr w:rsidR="00F47E6B" w:rsidRPr="00893257" w14:paraId="36E13AC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9BD387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Hillingdon</w:t>
            </w:r>
          </w:p>
        </w:tc>
        <w:tc>
          <w:tcPr>
            <w:tcW w:w="1600" w:type="dxa"/>
            <w:tcBorders>
              <w:top w:val="nil"/>
              <w:left w:val="nil"/>
              <w:bottom w:val="single" w:sz="4" w:space="0" w:color="auto"/>
              <w:right w:val="single" w:sz="4" w:space="0" w:color="auto"/>
            </w:tcBorders>
            <w:shd w:val="clear" w:color="auto" w:fill="auto"/>
            <w:noWrap/>
            <w:vAlign w:val="bottom"/>
            <w:hideMark/>
          </w:tcPr>
          <w:p w14:paraId="1B2D60A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£190,420</w:t>
            </w:r>
          </w:p>
        </w:tc>
      </w:tr>
      <w:tr w:rsidR="00F47E6B" w:rsidRPr="00893257" w14:paraId="0B06543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99813B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Hounslow</w:t>
            </w:r>
          </w:p>
        </w:tc>
        <w:tc>
          <w:tcPr>
            <w:tcW w:w="1600" w:type="dxa"/>
            <w:tcBorders>
              <w:top w:val="nil"/>
              <w:left w:val="nil"/>
              <w:bottom w:val="single" w:sz="4" w:space="0" w:color="auto"/>
              <w:right w:val="single" w:sz="4" w:space="0" w:color="auto"/>
            </w:tcBorders>
            <w:shd w:val="clear" w:color="auto" w:fill="auto"/>
            <w:noWrap/>
            <w:vAlign w:val="bottom"/>
            <w:hideMark/>
          </w:tcPr>
          <w:p w14:paraId="5A3A561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£170,170</w:t>
            </w:r>
          </w:p>
        </w:tc>
      </w:tr>
      <w:tr w:rsidR="00F47E6B" w:rsidRPr="00893257" w14:paraId="5C22A13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CD9152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Kingston upon Thames</w:t>
            </w:r>
          </w:p>
        </w:tc>
        <w:tc>
          <w:tcPr>
            <w:tcW w:w="1600" w:type="dxa"/>
            <w:tcBorders>
              <w:top w:val="nil"/>
              <w:left w:val="nil"/>
              <w:bottom w:val="single" w:sz="4" w:space="0" w:color="auto"/>
              <w:right w:val="single" w:sz="4" w:space="0" w:color="auto"/>
            </w:tcBorders>
            <w:shd w:val="clear" w:color="auto" w:fill="auto"/>
            <w:noWrap/>
            <w:vAlign w:val="bottom"/>
            <w:hideMark/>
          </w:tcPr>
          <w:p w14:paraId="7F0E215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£112,350</w:t>
            </w:r>
          </w:p>
        </w:tc>
      </w:tr>
      <w:tr w:rsidR="00F47E6B" w:rsidRPr="00893257" w14:paraId="1627C78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7905A5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Merton</w:t>
            </w:r>
          </w:p>
        </w:tc>
        <w:tc>
          <w:tcPr>
            <w:tcW w:w="1600" w:type="dxa"/>
            <w:tcBorders>
              <w:top w:val="nil"/>
              <w:left w:val="nil"/>
              <w:bottom w:val="single" w:sz="4" w:space="0" w:color="auto"/>
              <w:right w:val="single" w:sz="4" w:space="0" w:color="auto"/>
            </w:tcBorders>
            <w:shd w:val="clear" w:color="auto" w:fill="auto"/>
            <w:noWrap/>
            <w:vAlign w:val="bottom"/>
            <w:hideMark/>
          </w:tcPr>
          <w:p w14:paraId="37E6390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£134,950</w:t>
            </w:r>
          </w:p>
        </w:tc>
      </w:tr>
      <w:tr w:rsidR="00F47E6B" w:rsidRPr="00893257" w14:paraId="3447E0C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F1F0A3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Newham</w:t>
            </w:r>
          </w:p>
        </w:tc>
        <w:tc>
          <w:tcPr>
            <w:tcW w:w="1600" w:type="dxa"/>
            <w:tcBorders>
              <w:top w:val="nil"/>
              <w:left w:val="nil"/>
              <w:bottom w:val="single" w:sz="4" w:space="0" w:color="auto"/>
              <w:right w:val="single" w:sz="4" w:space="0" w:color="auto"/>
            </w:tcBorders>
            <w:shd w:val="clear" w:color="auto" w:fill="auto"/>
            <w:noWrap/>
            <w:vAlign w:val="bottom"/>
            <w:hideMark/>
          </w:tcPr>
          <w:p w14:paraId="34D6ECD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£222,612</w:t>
            </w:r>
          </w:p>
        </w:tc>
      </w:tr>
      <w:tr w:rsidR="00F47E6B" w:rsidRPr="00893257" w14:paraId="0C78BF9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487C7E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Redbridge</w:t>
            </w:r>
          </w:p>
        </w:tc>
        <w:tc>
          <w:tcPr>
            <w:tcW w:w="1600" w:type="dxa"/>
            <w:tcBorders>
              <w:top w:val="nil"/>
              <w:left w:val="nil"/>
              <w:bottom w:val="single" w:sz="4" w:space="0" w:color="auto"/>
              <w:right w:val="single" w:sz="4" w:space="0" w:color="auto"/>
            </w:tcBorders>
            <w:shd w:val="clear" w:color="auto" w:fill="auto"/>
            <w:noWrap/>
            <w:vAlign w:val="bottom"/>
            <w:hideMark/>
          </w:tcPr>
          <w:p w14:paraId="280CC1E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£194,366</w:t>
            </w:r>
          </w:p>
        </w:tc>
      </w:tr>
      <w:tr w:rsidR="00F47E6B" w:rsidRPr="00893257" w14:paraId="15721C06"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F5A246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Richmond upon Thames</w:t>
            </w:r>
          </w:p>
        </w:tc>
        <w:tc>
          <w:tcPr>
            <w:tcW w:w="1600" w:type="dxa"/>
            <w:tcBorders>
              <w:top w:val="nil"/>
              <w:left w:val="nil"/>
              <w:bottom w:val="single" w:sz="4" w:space="0" w:color="auto"/>
              <w:right w:val="single" w:sz="4" w:space="0" w:color="auto"/>
            </w:tcBorders>
            <w:shd w:val="clear" w:color="auto" w:fill="auto"/>
            <w:noWrap/>
            <w:vAlign w:val="bottom"/>
            <w:hideMark/>
          </w:tcPr>
          <w:p w14:paraId="1033272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£127,289</w:t>
            </w:r>
          </w:p>
        </w:tc>
      </w:tr>
      <w:tr w:rsidR="00F47E6B" w:rsidRPr="00893257" w14:paraId="4C69972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5A9DAA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Sutton</w:t>
            </w:r>
          </w:p>
        </w:tc>
        <w:tc>
          <w:tcPr>
            <w:tcW w:w="1600" w:type="dxa"/>
            <w:tcBorders>
              <w:top w:val="nil"/>
              <w:left w:val="nil"/>
              <w:bottom w:val="single" w:sz="4" w:space="0" w:color="auto"/>
              <w:right w:val="single" w:sz="4" w:space="0" w:color="auto"/>
            </w:tcBorders>
            <w:shd w:val="clear" w:color="auto" w:fill="auto"/>
            <w:noWrap/>
            <w:vAlign w:val="bottom"/>
            <w:hideMark/>
          </w:tcPr>
          <w:p w14:paraId="70356B7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£132,403</w:t>
            </w:r>
          </w:p>
        </w:tc>
      </w:tr>
      <w:tr w:rsidR="00F47E6B" w:rsidRPr="00893257" w14:paraId="76FEE93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9D910B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Waltham Forest</w:t>
            </w:r>
          </w:p>
        </w:tc>
        <w:tc>
          <w:tcPr>
            <w:tcW w:w="1600" w:type="dxa"/>
            <w:tcBorders>
              <w:top w:val="nil"/>
              <w:left w:val="nil"/>
              <w:bottom w:val="single" w:sz="4" w:space="0" w:color="auto"/>
              <w:right w:val="single" w:sz="4" w:space="0" w:color="auto"/>
            </w:tcBorders>
            <w:shd w:val="clear" w:color="auto" w:fill="auto"/>
            <w:noWrap/>
            <w:vAlign w:val="bottom"/>
            <w:hideMark/>
          </w:tcPr>
          <w:p w14:paraId="6763B40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£172,855</w:t>
            </w:r>
          </w:p>
        </w:tc>
      </w:tr>
      <w:tr w:rsidR="00F47E6B" w:rsidRPr="00893257" w14:paraId="0A052D2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C46511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Birmingham</w:t>
            </w:r>
          </w:p>
        </w:tc>
        <w:tc>
          <w:tcPr>
            <w:tcW w:w="1600" w:type="dxa"/>
            <w:tcBorders>
              <w:top w:val="nil"/>
              <w:left w:val="nil"/>
              <w:bottom w:val="single" w:sz="4" w:space="0" w:color="auto"/>
              <w:right w:val="single" w:sz="4" w:space="0" w:color="auto"/>
            </w:tcBorders>
            <w:shd w:val="clear" w:color="auto" w:fill="auto"/>
            <w:noWrap/>
            <w:vAlign w:val="bottom"/>
            <w:hideMark/>
          </w:tcPr>
          <w:p w14:paraId="20A2362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£620,643</w:t>
            </w:r>
          </w:p>
        </w:tc>
      </w:tr>
      <w:tr w:rsidR="00F47E6B" w:rsidRPr="00893257" w14:paraId="751AE20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3A0D0C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Coventry</w:t>
            </w:r>
          </w:p>
        </w:tc>
        <w:tc>
          <w:tcPr>
            <w:tcW w:w="1600" w:type="dxa"/>
            <w:tcBorders>
              <w:top w:val="nil"/>
              <w:left w:val="nil"/>
              <w:bottom w:val="single" w:sz="4" w:space="0" w:color="auto"/>
              <w:right w:val="single" w:sz="4" w:space="0" w:color="auto"/>
            </w:tcBorders>
            <w:shd w:val="clear" w:color="auto" w:fill="auto"/>
            <w:noWrap/>
            <w:vAlign w:val="bottom"/>
            <w:hideMark/>
          </w:tcPr>
          <w:p w14:paraId="4B757BC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£184,381</w:t>
            </w:r>
          </w:p>
        </w:tc>
      </w:tr>
      <w:tr w:rsidR="00F47E6B" w:rsidRPr="00893257" w14:paraId="1C833FF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35D103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Dudley</w:t>
            </w:r>
          </w:p>
        </w:tc>
        <w:tc>
          <w:tcPr>
            <w:tcW w:w="1600" w:type="dxa"/>
            <w:tcBorders>
              <w:top w:val="nil"/>
              <w:left w:val="nil"/>
              <w:bottom w:val="single" w:sz="4" w:space="0" w:color="auto"/>
              <w:right w:val="single" w:sz="4" w:space="0" w:color="auto"/>
            </w:tcBorders>
            <w:shd w:val="clear" w:color="auto" w:fill="auto"/>
            <w:noWrap/>
            <w:vAlign w:val="bottom"/>
            <w:hideMark/>
          </w:tcPr>
          <w:p w14:paraId="4444BFE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£166,768</w:t>
            </w:r>
          </w:p>
        </w:tc>
      </w:tr>
      <w:tr w:rsidR="00F47E6B" w:rsidRPr="00893257" w14:paraId="6D44535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23A876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Sandwell</w:t>
            </w:r>
          </w:p>
        </w:tc>
        <w:tc>
          <w:tcPr>
            <w:tcW w:w="1600" w:type="dxa"/>
            <w:tcBorders>
              <w:top w:val="nil"/>
              <w:left w:val="nil"/>
              <w:bottom w:val="single" w:sz="4" w:space="0" w:color="auto"/>
              <w:right w:val="single" w:sz="4" w:space="0" w:color="auto"/>
            </w:tcBorders>
            <w:shd w:val="clear" w:color="auto" w:fill="auto"/>
            <w:noWrap/>
            <w:vAlign w:val="bottom"/>
            <w:hideMark/>
          </w:tcPr>
          <w:p w14:paraId="4A6A5B7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£190,444</w:t>
            </w:r>
          </w:p>
        </w:tc>
      </w:tr>
      <w:tr w:rsidR="00F47E6B" w:rsidRPr="00893257" w14:paraId="0FA9D5A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13D889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Solihull</w:t>
            </w:r>
          </w:p>
        </w:tc>
        <w:tc>
          <w:tcPr>
            <w:tcW w:w="1600" w:type="dxa"/>
            <w:tcBorders>
              <w:top w:val="nil"/>
              <w:left w:val="nil"/>
              <w:bottom w:val="single" w:sz="4" w:space="0" w:color="auto"/>
              <w:right w:val="single" w:sz="4" w:space="0" w:color="auto"/>
            </w:tcBorders>
            <w:shd w:val="clear" w:color="auto" w:fill="auto"/>
            <w:noWrap/>
            <w:vAlign w:val="bottom"/>
            <w:hideMark/>
          </w:tcPr>
          <w:p w14:paraId="60AE095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£120,769</w:t>
            </w:r>
          </w:p>
        </w:tc>
      </w:tr>
      <w:tr w:rsidR="00F47E6B" w:rsidRPr="00893257" w14:paraId="433E6AA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177441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Walsall</w:t>
            </w:r>
          </w:p>
        </w:tc>
        <w:tc>
          <w:tcPr>
            <w:tcW w:w="1600" w:type="dxa"/>
            <w:tcBorders>
              <w:top w:val="nil"/>
              <w:left w:val="nil"/>
              <w:bottom w:val="single" w:sz="4" w:space="0" w:color="auto"/>
              <w:right w:val="single" w:sz="4" w:space="0" w:color="auto"/>
            </w:tcBorders>
            <w:shd w:val="clear" w:color="auto" w:fill="auto"/>
            <w:noWrap/>
            <w:vAlign w:val="bottom"/>
            <w:hideMark/>
          </w:tcPr>
          <w:p w14:paraId="577BCB9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£162,337</w:t>
            </w:r>
          </w:p>
        </w:tc>
      </w:tr>
      <w:tr w:rsidR="00F47E6B" w:rsidRPr="00893257" w14:paraId="7AEB49C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C8D4A5A"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Wolverhampton</w:t>
            </w:r>
          </w:p>
        </w:tc>
        <w:tc>
          <w:tcPr>
            <w:tcW w:w="1600" w:type="dxa"/>
            <w:tcBorders>
              <w:top w:val="nil"/>
              <w:left w:val="nil"/>
              <w:bottom w:val="single" w:sz="4" w:space="0" w:color="auto"/>
              <w:right w:val="single" w:sz="4" w:space="0" w:color="auto"/>
            </w:tcBorders>
            <w:shd w:val="clear" w:color="auto" w:fill="auto"/>
            <w:noWrap/>
            <w:vAlign w:val="bottom"/>
            <w:hideMark/>
          </w:tcPr>
          <w:p w14:paraId="636A2A72"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£147,607</w:t>
            </w:r>
          </w:p>
        </w:tc>
      </w:tr>
      <w:tr w:rsidR="00F47E6B" w:rsidRPr="00893257" w14:paraId="56504C0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F7951F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Knowsley</w:t>
            </w:r>
          </w:p>
        </w:tc>
        <w:tc>
          <w:tcPr>
            <w:tcW w:w="1600" w:type="dxa"/>
            <w:tcBorders>
              <w:top w:val="nil"/>
              <w:left w:val="nil"/>
              <w:bottom w:val="single" w:sz="4" w:space="0" w:color="auto"/>
              <w:right w:val="single" w:sz="4" w:space="0" w:color="auto"/>
            </w:tcBorders>
            <w:shd w:val="clear" w:color="auto" w:fill="auto"/>
            <w:noWrap/>
            <w:vAlign w:val="bottom"/>
            <w:hideMark/>
          </w:tcPr>
          <w:p w14:paraId="5C4B783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£92,864</w:t>
            </w:r>
          </w:p>
        </w:tc>
      </w:tr>
      <w:tr w:rsidR="00F47E6B" w:rsidRPr="00893257" w14:paraId="65B6F17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1822F5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Liverpool</w:t>
            </w:r>
          </w:p>
        </w:tc>
        <w:tc>
          <w:tcPr>
            <w:tcW w:w="1600" w:type="dxa"/>
            <w:tcBorders>
              <w:top w:val="nil"/>
              <w:left w:val="nil"/>
              <w:bottom w:val="single" w:sz="4" w:space="0" w:color="auto"/>
              <w:right w:val="single" w:sz="4" w:space="0" w:color="auto"/>
            </w:tcBorders>
            <w:shd w:val="clear" w:color="auto" w:fill="auto"/>
            <w:noWrap/>
            <w:vAlign w:val="bottom"/>
            <w:hideMark/>
          </w:tcPr>
          <w:p w14:paraId="5A5E10C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£217,310</w:t>
            </w:r>
          </w:p>
        </w:tc>
      </w:tr>
      <w:tr w:rsidR="00F47E6B" w:rsidRPr="00893257" w14:paraId="7890D5C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65A6B8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St. Helens</w:t>
            </w:r>
          </w:p>
        </w:tc>
        <w:tc>
          <w:tcPr>
            <w:tcW w:w="1600" w:type="dxa"/>
            <w:tcBorders>
              <w:top w:val="nil"/>
              <w:left w:val="nil"/>
              <w:bottom w:val="single" w:sz="4" w:space="0" w:color="auto"/>
              <w:right w:val="single" w:sz="4" w:space="0" w:color="auto"/>
            </w:tcBorders>
            <w:shd w:val="clear" w:color="auto" w:fill="auto"/>
            <w:noWrap/>
            <w:vAlign w:val="bottom"/>
            <w:hideMark/>
          </w:tcPr>
          <w:p w14:paraId="45DADE5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£100,455</w:t>
            </w:r>
          </w:p>
        </w:tc>
      </w:tr>
      <w:tr w:rsidR="00F47E6B" w:rsidRPr="00893257" w14:paraId="5E1D195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766C84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Sefton</w:t>
            </w:r>
          </w:p>
        </w:tc>
        <w:tc>
          <w:tcPr>
            <w:tcW w:w="1600" w:type="dxa"/>
            <w:tcBorders>
              <w:top w:val="nil"/>
              <w:left w:val="nil"/>
              <w:bottom w:val="single" w:sz="4" w:space="0" w:color="auto"/>
              <w:right w:val="single" w:sz="4" w:space="0" w:color="auto"/>
            </w:tcBorders>
            <w:shd w:val="clear" w:color="auto" w:fill="auto"/>
            <w:noWrap/>
            <w:vAlign w:val="bottom"/>
            <w:hideMark/>
          </w:tcPr>
          <w:p w14:paraId="6D1F200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£135,957</w:t>
            </w:r>
          </w:p>
        </w:tc>
      </w:tr>
      <w:tr w:rsidR="00F47E6B" w:rsidRPr="00893257" w14:paraId="1410C92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D6111A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Wirral</w:t>
            </w:r>
          </w:p>
        </w:tc>
        <w:tc>
          <w:tcPr>
            <w:tcW w:w="1600" w:type="dxa"/>
            <w:tcBorders>
              <w:top w:val="nil"/>
              <w:left w:val="nil"/>
              <w:bottom w:val="single" w:sz="4" w:space="0" w:color="auto"/>
              <w:right w:val="single" w:sz="4" w:space="0" w:color="auto"/>
            </w:tcBorders>
            <w:shd w:val="clear" w:color="auto" w:fill="auto"/>
            <w:noWrap/>
            <w:vAlign w:val="bottom"/>
            <w:hideMark/>
          </w:tcPr>
          <w:p w14:paraId="2FEF8D6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£165,310</w:t>
            </w:r>
          </w:p>
        </w:tc>
      </w:tr>
      <w:tr w:rsidR="00F47E6B" w:rsidRPr="00893257" w14:paraId="44A9B6B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301354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Bolton</w:t>
            </w:r>
          </w:p>
        </w:tc>
        <w:tc>
          <w:tcPr>
            <w:tcW w:w="1600" w:type="dxa"/>
            <w:tcBorders>
              <w:top w:val="nil"/>
              <w:left w:val="nil"/>
              <w:bottom w:val="single" w:sz="4" w:space="0" w:color="auto"/>
              <w:right w:val="single" w:sz="4" w:space="0" w:color="auto"/>
            </w:tcBorders>
            <w:shd w:val="clear" w:color="auto" w:fill="auto"/>
            <w:noWrap/>
            <w:vAlign w:val="bottom"/>
            <w:hideMark/>
          </w:tcPr>
          <w:p w14:paraId="4066D94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£164,616</w:t>
            </w:r>
          </w:p>
        </w:tc>
      </w:tr>
      <w:tr w:rsidR="00F47E6B" w:rsidRPr="00893257" w14:paraId="223D72C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DD30FA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Bury</w:t>
            </w:r>
          </w:p>
        </w:tc>
        <w:tc>
          <w:tcPr>
            <w:tcW w:w="1600" w:type="dxa"/>
            <w:tcBorders>
              <w:top w:val="nil"/>
              <w:left w:val="nil"/>
              <w:bottom w:val="single" w:sz="4" w:space="0" w:color="auto"/>
              <w:right w:val="single" w:sz="4" w:space="0" w:color="auto"/>
            </w:tcBorders>
            <w:shd w:val="clear" w:color="auto" w:fill="auto"/>
            <w:noWrap/>
            <w:vAlign w:val="bottom"/>
            <w:hideMark/>
          </w:tcPr>
          <w:p w14:paraId="650C419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£114,269</w:t>
            </w:r>
          </w:p>
        </w:tc>
      </w:tr>
      <w:tr w:rsidR="00F47E6B" w:rsidRPr="00893257" w14:paraId="4614B8A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A6A3C1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Manchester</w:t>
            </w:r>
          </w:p>
        </w:tc>
        <w:tc>
          <w:tcPr>
            <w:tcW w:w="1600" w:type="dxa"/>
            <w:tcBorders>
              <w:top w:val="nil"/>
              <w:left w:val="nil"/>
              <w:bottom w:val="single" w:sz="4" w:space="0" w:color="auto"/>
              <w:right w:val="single" w:sz="4" w:space="0" w:color="auto"/>
            </w:tcBorders>
            <w:shd w:val="clear" w:color="auto" w:fill="auto"/>
            <w:noWrap/>
            <w:vAlign w:val="bottom"/>
            <w:hideMark/>
          </w:tcPr>
          <w:p w14:paraId="488F8CA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£275,490</w:t>
            </w:r>
          </w:p>
        </w:tc>
      </w:tr>
      <w:tr w:rsidR="00F47E6B" w:rsidRPr="00893257" w14:paraId="7115B47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3FC45B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Oldham</w:t>
            </w:r>
          </w:p>
        </w:tc>
        <w:tc>
          <w:tcPr>
            <w:tcW w:w="1600" w:type="dxa"/>
            <w:tcBorders>
              <w:top w:val="nil"/>
              <w:left w:val="nil"/>
              <w:bottom w:val="single" w:sz="4" w:space="0" w:color="auto"/>
              <w:right w:val="single" w:sz="4" w:space="0" w:color="auto"/>
            </w:tcBorders>
            <w:shd w:val="clear" w:color="auto" w:fill="auto"/>
            <w:noWrap/>
            <w:vAlign w:val="bottom"/>
            <w:hideMark/>
          </w:tcPr>
          <w:p w14:paraId="200B6B0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£147,223</w:t>
            </w:r>
          </w:p>
        </w:tc>
      </w:tr>
      <w:tr w:rsidR="00F47E6B" w:rsidRPr="00893257" w14:paraId="6C35D8B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8B86F8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Rochdale</w:t>
            </w:r>
          </w:p>
        </w:tc>
        <w:tc>
          <w:tcPr>
            <w:tcW w:w="1600" w:type="dxa"/>
            <w:tcBorders>
              <w:top w:val="nil"/>
              <w:left w:val="nil"/>
              <w:bottom w:val="single" w:sz="4" w:space="0" w:color="auto"/>
              <w:right w:val="single" w:sz="4" w:space="0" w:color="auto"/>
            </w:tcBorders>
            <w:shd w:val="clear" w:color="auto" w:fill="auto"/>
            <w:noWrap/>
            <w:vAlign w:val="bottom"/>
            <w:hideMark/>
          </w:tcPr>
          <w:p w14:paraId="069A658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£132,265</w:t>
            </w:r>
          </w:p>
        </w:tc>
      </w:tr>
      <w:tr w:rsidR="00F47E6B" w:rsidRPr="00893257" w14:paraId="62EE2BC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8C6C04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Salford</w:t>
            </w:r>
          </w:p>
        </w:tc>
        <w:tc>
          <w:tcPr>
            <w:tcW w:w="1600" w:type="dxa"/>
            <w:tcBorders>
              <w:top w:val="nil"/>
              <w:left w:val="nil"/>
              <w:bottom w:val="single" w:sz="4" w:space="0" w:color="auto"/>
              <w:right w:val="single" w:sz="4" w:space="0" w:color="auto"/>
            </w:tcBorders>
            <w:shd w:val="clear" w:color="auto" w:fill="auto"/>
            <w:noWrap/>
            <w:vAlign w:val="bottom"/>
            <w:hideMark/>
          </w:tcPr>
          <w:p w14:paraId="2BCC97F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£139,020</w:t>
            </w:r>
          </w:p>
        </w:tc>
      </w:tr>
      <w:tr w:rsidR="00F47E6B" w:rsidRPr="00893257" w14:paraId="083E397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6125DB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Stockport</w:t>
            </w:r>
          </w:p>
        </w:tc>
        <w:tc>
          <w:tcPr>
            <w:tcW w:w="1600" w:type="dxa"/>
            <w:tcBorders>
              <w:top w:val="nil"/>
              <w:left w:val="nil"/>
              <w:bottom w:val="single" w:sz="4" w:space="0" w:color="auto"/>
              <w:right w:val="single" w:sz="4" w:space="0" w:color="auto"/>
            </w:tcBorders>
            <w:shd w:val="clear" w:color="auto" w:fill="auto"/>
            <w:noWrap/>
            <w:vAlign w:val="bottom"/>
            <w:hideMark/>
          </w:tcPr>
          <w:p w14:paraId="69A208F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£154,864</w:t>
            </w:r>
          </w:p>
        </w:tc>
      </w:tr>
      <w:tr w:rsidR="00F47E6B" w:rsidRPr="00893257" w14:paraId="21A54C4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62EF58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Tameside</w:t>
            </w:r>
          </w:p>
        </w:tc>
        <w:tc>
          <w:tcPr>
            <w:tcW w:w="1600" w:type="dxa"/>
            <w:tcBorders>
              <w:top w:val="nil"/>
              <w:left w:val="nil"/>
              <w:bottom w:val="single" w:sz="4" w:space="0" w:color="auto"/>
              <w:right w:val="single" w:sz="4" w:space="0" w:color="auto"/>
            </w:tcBorders>
            <w:shd w:val="clear" w:color="auto" w:fill="auto"/>
            <w:noWrap/>
            <w:vAlign w:val="bottom"/>
            <w:hideMark/>
          </w:tcPr>
          <w:p w14:paraId="628EF6F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£127,628</w:t>
            </w:r>
          </w:p>
        </w:tc>
      </w:tr>
      <w:tr w:rsidR="00F47E6B" w:rsidRPr="00893257" w14:paraId="65C152A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D6C24D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Trafford</w:t>
            </w:r>
          </w:p>
        </w:tc>
        <w:tc>
          <w:tcPr>
            <w:tcW w:w="1600" w:type="dxa"/>
            <w:tcBorders>
              <w:top w:val="nil"/>
              <w:left w:val="nil"/>
              <w:bottom w:val="single" w:sz="4" w:space="0" w:color="auto"/>
              <w:right w:val="single" w:sz="4" w:space="0" w:color="auto"/>
            </w:tcBorders>
            <w:shd w:val="clear" w:color="auto" w:fill="auto"/>
            <w:noWrap/>
            <w:vAlign w:val="bottom"/>
            <w:hideMark/>
          </w:tcPr>
          <w:p w14:paraId="18CF5A2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£139,202</w:t>
            </w:r>
          </w:p>
        </w:tc>
      </w:tr>
      <w:tr w:rsidR="00F47E6B" w:rsidRPr="00893257" w14:paraId="3749DBF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48D4A2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Wigan</w:t>
            </w:r>
          </w:p>
        </w:tc>
        <w:tc>
          <w:tcPr>
            <w:tcW w:w="1600" w:type="dxa"/>
            <w:tcBorders>
              <w:top w:val="nil"/>
              <w:left w:val="nil"/>
              <w:bottom w:val="single" w:sz="4" w:space="0" w:color="auto"/>
              <w:right w:val="single" w:sz="4" w:space="0" w:color="auto"/>
            </w:tcBorders>
            <w:shd w:val="clear" w:color="auto" w:fill="auto"/>
            <w:noWrap/>
            <w:vAlign w:val="bottom"/>
            <w:hideMark/>
          </w:tcPr>
          <w:p w14:paraId="7B639B4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£166,279</w:t>
            </w:r>
          </w:p>
        </w:tc>
      </w:tr>
      <w:tr w:rsidR="00F47E6B" w:rsidRPr="00893257" w14:paraId="326838F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787C03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Barnsley</w:t>
            </w:r>
          </w:p>
        </w:tc>
        <w:tc>
          <w:tcPr>
            <w:tcW w:w="1600" w:type="dxa"/>
            <w:tcBorders>
              <w:top w:val="nil"/>
              <w:left w:val="nil"/>
              <w:bottom w:val="single" w:sz="4" w:space="0" w:color="auto"/>
              <w:right w:val="single" w:sz="4" w:space="0" w:color="auto"/>
            </w:tcBorders>
            <w:shd w:val="clear" w:color="auto" w:fill="auto"/>
            <w:noWrap/>
            <w:vAlign w:val="bottom"/>
            <w:hideMark/>
          </w:tcPr>
          <w:p w14:paraId="1DE6982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£128,349</w:t>
            </w:r>
          </w:p>
        </w:tc>
      </w:tr>
      <w:tr w:rsidR="00F47E6B" w:rsidRPr="00893257" w14:paraId="0CDE935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35ED81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Doncaster</w:t>
            </w:r>
          </w:p>
        </w:tc>
        <w:tc>
          <w:tcPr>
            <w:tcW w:w="1600" w:type="dxa"/>
            <w:tcBorders>
              <w:top w:val="nil"/>
              <w:left w:val="nil"/>
              <w:bottom w:val="single" w:sz="4" w:space="0" w:color="auto"/>
              <w:right w:val="single" w:sz="4" w:space="0" w:color="auto"/>
            </w:tcBorders>
            <w:shd w:val="clear" w:color="auto" w:fill="auto"/>
            <w:noWrap/>
            <w:vAlign w:val="bottom"/>
            <w:hideMark/>
          </w:tcPr>
          <w:p w14:paraId="4894BB3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£160,422</w:t>
            </w:r>
          </w:p>
        </w:tc>
      </w:tr>
      <w:tr w:rsidR="00F47E6B" w:rsidRPr="00893257" w14:paraId="7093A53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1C7DF4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Rotherham</w:t>
            </w:r>
          </w:p>
        </w:tc>
        <w:tc>
          <w:tcPr>
            <w:tcW w:w="1600" w:type="dxa"/>
            <w:tcBorders>
              <w:top w:val="nil"/>
              <w:left w:val="nil"/>
              <w:bottom w:val="single" w:sz="4" w:space="0" w:color="auto"/>
              <w:right w:val="single" w:sz="4" w:space="0" w:color="auto"/>
            </w:tcBorders>
            <w:shd w:val="clear" w:color="auto" w:fill="auto"/>
            <w:noWrap/>
            <w:vAlign w:val="bottom"/>
            <w:hideMark/>
          </w:tcPr>
          <w:p w14:paraId="7BCC883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£142,059</w:t>
            </w:r>
          </w:p>
        </w:tc>
      </w:tr>
      <w:tr w:rsidR="00F47E6B" w:rsidRPr="00893257" w14:paraId="109FEE9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B36F29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Sheffield</w:t>
            </w:r>
          </w:p>
        </w:tc>
        <w:tc>
          <w:tcPr>
            <w:tcW w:w="1600" w:type="dxa"/>
            <w:tcBorders>
              <w:top w:val="nil"/>
              <w:left w:val="nil"/>
              <w:bottom w:val="single" w:sz="4" w:space="0" w:color="auto"/>
              <w:right w:val="single" w:sz="4" w:space="0" w:color="auto"/>
            </w:tcBorders>
            <w:shd w:val="clear" w:color="auto" w:fill="auto"/>
            <w:noWrap/>
            <w:vAlign w:val="bottom"/>
            <w:hideMark/>
          </w:tcPr>
          <w:p w14:paraId="36059E8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£267,593</w:t>
            </w:r>
          </w:p>
        </w:tc>
      </w:tr>
      <w:tr w:rsidR="00F47E6B" w:rsidRPr="00893257" w14:paraId="05D4EB1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2903A1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Bradford</w:t>
            </w:r>
          </w:p>
        </w:tc>
        <w:tc>
          <w:tcPr>
            <w:tcW w:w="1600" w:type="dxa"/>
            <w:tcBorders>
              <w:top w:val="nil"/>
              <w:left w:val="nil"/>
              <w:bottom w:val="single" w:sz="4" w:space="0" w:color="auto"/>
              <w:right w:val="single" w:sz="4" w:space="0" w:color="auto"/>
            </w:tcBorders>
            <w:shd w:val="clear" w:color="auto" w:fill="auto"/>
            <w:noWrap/>
            <w:vAlign w:val="bottom"/>
            <w:hideMark/>
          </w:tcPr>
          <w:p w14:paraId="5211898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£316,039</w:t>
            </w:r>
          </w:p>
        </w:tc>
      </w:tr>
      <w:tr w:rsidR="00F47E6B" w:rsidRPr="00893257" w14:paraId="23CE96C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44B80E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Calderdale</w:t>
            </w:r>
          </w:p>
        </w:tc>
        <w:tc>
          <w:tcPr>
            <w:tcW w:w="1600" w:type="dxa"/>
            <w:tcBorders>
              <w:top w:val="nil"/>
              <w:left w:val="nil"/>
              <w:bottom w:val="single" w:sz="4" w:space="0" w:color="auto"/>
              <w:right w:val="single" w:sz="4" w:space="0" w:color="auto"/>
            </w:tcBorders>
            <w:shd w:val="clear" w:color="auto" w:fill="auto"/>
            <w:noWrap/>
            <w:vAlign w:val="bottom"/>
            <w:hideMark/>
          </w:tcPr>
          <w:p w14:paraId="6F9E37C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£120,520</w:t>
            </w:r>
          </w:p>
        </w:tc>
      </w:tr>
      <w:tr w:rsidR="00F47E6B" w:rsidRPr="00893257" w14:paraId="74192CF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77BF14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Kirklees</w:t>
            </w:r>
          </w:p>
        </w:tc>
        <w:tc>
          <w:tcPr>
            <w:tcW w:w="1600" w:type="dxa"/>
            <w:tcBorders>
              <w:top w:val="nil"/>
              <w:left w:val="nil"/>
              <w:bottom w:val="single" w:sz="4" w:space="0" w:color="auto"/>
              <w:right w:val="single" w:sz="4" w:space="0" w:color="auto"/>
            </w:tcBorders>
            <w:shd w:val="clear" w:color="auto" w:fill="auto"/>
            <w:noWrap/>
            <w:vAlign w:val="bottom"/>
            <w:hideMark/>
          </w:tcPr>
          <w:p w14:paraId="78E4944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£230,303</w:t>
            </w:r>
          </w:p>
        </w:tc>
      </w:tr>
      <w:tr w:rsidR="00F47E6B" w:rsidRPr="00893257" w14:paraId="667AE58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4DE594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Leeds</w:t>
            </w:r>
          </w:p>
        </w:tc>
        <w:tc>
          <w:tcPr>
            <w:tcW w:w="1600" w:type="dxa"/>
            <w:tcBorders>
              <w:top w:val="nil"/>
              <w:left w:val="nil"/>
              <w:bottom w:val="single" w:sz="4" w:space="0" w:color="auto"/>
              <w:right w:val="single" w:sz="4" w:space="0" w:color="auto"/>
            </w:tcBorders>
            <w:shd w:val="clear" w:color="auto" w:fill="auto"/>
            <w:noWrap/>
            <w:vAlign w:val="bottom"/>
            <w:hideMark/>
          </w:tcPr>
          <w:p w14:paraId="6114653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£377,890</w:t>
            </w:r>
          </w:p>
        </w:tc>
      </w:tr>
      <w:tr w:rsidR="00F47E6B" w:rsidRPr="00893257" w14:paraId="557000B6"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3C59A3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Wakefield</w:t>
            </w:r>
          </w:p>
        </w:tc>
        <w:tc>
          <w:tcPr>
            <w:tcW w:w="1600" w:type="dxa"/>
            <w:tcBorders>
              <w:top w:val="nil"/>
              <w:left w:val="nil"/>
              <w:bottom w:val="single" w:sz="4" w:space="0" w:color="auto"/>
              <w:right w:val="single" w:sz="4" w:space="0" w:color="auto"/>
            </w:tcBorders>
            <w:shd w:val="clear" w:color="auto" w:fill="auto"/>
            <w:noWrap/>
            <w:vAlign w:val="bottom"/>
            <w:hideMark/>
          </w:tcPr>
          <w:p w14:paraId="1EB9B56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£170,628</w:t>
            </w:r>
          </w:p>
        </w:tc>
      </w:tr>
      <w:tr w:rsidR="00F47E6B" w:rsidRPr="00893257" w14:paraId="3555B049"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4D821F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Gateshead</w:t>
            </w:r>
          </w:p>
        </w:tc>
        <w:tc>
          <w:tcPr>
            <w:tcW w:w="1600" w:type="dxa"/>
            <w:tcBorders>
              <w:top w:val="nil"/>
              <w:left w:val="nil"/>
              <w:bottom w:val="single" w:sz="4" w:space="0" w:color="auto"/>
              <w:right w:val="single" w:sz="4" w:space="0" w:color="auto"/>
            </w:tcBorders>
            <w:shd w:val="clear" w:color="auto" w:fill="auto"/>
            <w:noWrap/>
            <w:vAlign w:val="bottom"/>
            <w:hideMark/>
          </w:tcPr>
          <w:p w14:paraId="329C682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£108,502</w:t>
            </w:r>
          </w:p>
        </w:tc>
      </w:tr>
      <w:tr w:rsidR="00F47E6B" w:rsidRPr="00893257" w14:paraId="6138854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358B8D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Newcastle upon Tyne</w:t>
            </w:r>
          </w:p>
        </w:tc>
        <w:tc>
          <w:tcPr>
            <w:tcW w:w="1600" w:type="dxa"/>
            <w:tcBorders>
              <w:top w:val="nil"/>
              <w:left w:val="nil"/>
              <w:bottom w:val="single" w:sz="4" w:space="0" w:color="auto"/>
              <w:right w:val="single" w:sz="4" w:space="0" w:color="auto"/>
            </w:tcBorders>
            <w:shd w:val="clear" w:color="auto" w:fill="auto"/>
            <w:noWrap/>
            <w:vAlign w:val="bottom"/>
            <w:hideMark/>
          </w:tcPr>
          <w:p w14:paraId="6DB8AFA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£144,401</w:t>
            </w:r>
          </w:p>
        </w:tc>
      </w:tr>
      <w:tr w:rsidR="00F47E6B" w:rsidRPr="00893257" w14:paraId="5C2D3BF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05E7B6A"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 Tyneside</w:t>
            </w:r>
          </w:p>
        </w:tc>
        <w:tc>
          <w:tcPr>
            <w:tcW w:w="1600" w:type="dxa"/>
            <w:tcBorders>
              <w:top w:val="nil"/>
              <w:left w:val="nil"/>
              <w:bottom w:val="single" w:sz="4" w:space="0" w:color="auto"/>
              <w:right w:val="single" w:sz="4" w:space="0" w:color="auto"/>
            </w:tcBorders>
            <w:shd w:val="clear" w:color="auto" w:fill="auto"/>
            <w:noWrap/>
            <w:vAlign w:val="bottom"/>
            <w:hideMark/>
          </w:tcPr>
          <w:p w14:paraId="53B1844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£109,092</w:t>
            </w:r>
          </w:p>
        </w:tc>
      </w:tr>
      <w:tr w:rsidR="00F47E6B" w:rsidRPr="00893257" w14:paraId="6535E73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E61485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South Tyneside</w:t>
            </w:r>
          </w:p>
        </w:tc>
        <w:tc>
          <w:tcPr>
            <w:tcW w:w="1600" w:type="dxa"/>
            <w:tcBorders>
              <w:top w:val="nil"/>
              <w:left w:val="nil"/>
              <w:bottom w:val="single" w:sz="4" w:space="0" w:color="auto"/>
              <w:right w:val="single" w:sz="4" w:space="0" w:color="auto"/>
            </w:tcBorders>
            <w:shd w:val="clear" w:color="auto" w:fill="auto"/>
            <w:noWrap/>
            <w:vAlign w:val="bottom"/>
            <w:hideMark/>
          </w:tcPr>
          <w:p w14:paraId="05212FD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£86,202</w:t>
            </w:r>
          </w:p>
        </w:tc>
      </w:tr>
      <w:tr w:rsidR="00F47E6B" w:rsidRPr="00893257" w14:paraId="0882621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FF4BA3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Sunderland</w:t>
            </w:r>
          </w:p>
        </w:tc>
        <w:tc>
          <w:tcPr>
            <w:tcW w:w="1600" w:type="dxa"/>
            <w:tcBorders>
              <w:top w:val="nil"/>
              <w:left w:val="nil"/>
              <w:bottom w:val="single" w:sz="4" w:space="0" w:color="auto"/>
              <w:right w:val="single" w:sz="4" w:space="0" w:color="auto"/>
            </w:tcBorders>
            <w:shd w:val="clear" w:color="auto" w:fill="auto"/>
            <w:noWrap/>
            <w:vAlign w:val="bottom"/>
            <w:hideMark/>
          </w:tcPr>
          <w:p w14:paraId="4A99C75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£137,756</w:t>
            </w:r>
          </w:p>
        </w:tc>
      </w:tr>
      <w:tr w:rsidR="00F47E6B" w:rsidRPr="00893257" w14:paraId="72F0946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CFA4A1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Isles of Scilly</w:t>
            </w:r>
          </w:p>
        </w:tc>
        <w:tc>
          <w:tcPr>
            <w:tcW w:w="1600" w:type="dxa"/>
            <w:tcBorders>
              <w:top w:val="nil"/>
              <w:left w:val="nil"/>
              <w:bottom w:val="single" w:sz="4" w:space="0" w:color="auto"/>
              <w:right w:val="single" w:sz="4" w:space="0" w:color="auto"/>
            </w:tcBorders>
            <w:shd w:val="clear" w:color="auto" w:fill="auto"/>
            <w:noWrap/>
            <w:vAlign w:val="bottom"/>
            <w:hideMark/>
          </w:tcPr>
          <w:p w14:paraId="78F8917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£25,767</w:t>
            </w:r>
          </w:p>
        </w:tc>
      </w:tr>
      <w:tr w:rsidR="00F47E6B" w:rsidRPr="00893257" w14:paraId="66C8DF3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279690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Bath and North East Somerset</w:t>
            </w:r>
          </w:p>
        </w:tc>
        <w:tc>
          <w:tcPr>
            <w:tcW w:w="1600" w:type="dxa"/>
            <w:tcBorders>
              <w:top w:val="nil"/>
              <w:left w:val="nil"/>
              <w:bottom w:val="single" w:sz="4" w:space="0" w:color="auto"/>
              <w:right w:val="single" w:sz="4" w:space="0" w:color="auto"/>
            </w:tcBorders>
            <w:shd w:val="clear" w:color="auto" w:fill="auto"/>
            <w:noWrap/>
            <w:vAlign w:val="bottom"/>
            <w:hideMark/>
          </w:tcPr>
          <w:p w14:paraId="56BE8A3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£100,588</w:t>
            </w:r>
          </w:p>
        </w:tc>
      </w:tr>
      <w:tr w:rsidR="00F47E6B" w:rsidRPr="00893257" w14:paraId="79F6A78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328BB5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Bristol, City of</w:t>
            </w:r>
          </w:p>
        </w:tc>
        <w:tc>
          <w:tcPr>
            <w:tcW w:w="1600" w:type="dxa"/>
            <w:tcBorders>
              <w:top w:val="nil"/>
              <w:left w:val="nil"/>
              <w:bottom w:val="single" w:sz="4" w:space="0" w:color="auto"/>
              <w:right w:val="single" w:sz="4" w:space="0" w:color="auto"/>
            </w:tcBorders>
            <w:shd w:val="clear" w:color="auto" w:fill="auto"/>
            <w:noWrap/>
            <w:vAlign w:val="bottom"/>
            <w:hideMark/>
          </w:tcPr>
          <w:p w14:paraId="0CA6E6F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£223,008</w:t>
            </w:r>
          </w:p>
        </w:tc>
      </w:tr>
      <w:tr w:rsidR="00F47E6B" w:rsidRPr="00893257" w14:paraId="519492C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686E40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 Somerset</w:t>
            </w:r>
          </w:p>
        </w:tc>
        <w:tc>
          <w:tcPr>
            <w:tcW w:w="1600" w:type="dxa"/>
            <w:tcBorders>
              <w:top w:val="nil"/>
              <w:left w:val="nil"/>
              <w:bottom w:val="single" w:sz="4" w:space="0" w:color="auto"/>
              <w:right w:val="single" w:sz="4" w:space="0" w:color="auto"/>
            </w:tcBorders>
            <w:shd w:val="clear" w:color="auto" w:fill="auto"/>
            <w:noWrap/>
            <w:vAlign w:val="bottom"/>
            <w:hideMark/>
          </w:tcPr>
          <w:p w14:paraId="7FE6BAA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£115,829</w:t>
            </w:r>
          </w:p>
        </w:tc>
      </w:tr>
      <w:tr w:rsidR="00F47E6B" w:rsidRPr="00893257" w14:paraId="050017F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BCEE58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South Gloucestershire</w:t>
            </w:r>
          </w:p>
        </w:tc>
        <w:tc>
          <w:tcPr>
            <w:tcW w:w="1600" w:type="dxa"/>
            <w:tcBorders>
              <w:top w:val="nil"/>
              <w:left w:val="nil"/>
              <w:bottom w:val="single" w:sz="4" w:space="0" w:color="auto"/>
              <w:right w:val="single" w:sz="4" w:space="0" w:color="auto"/>
            </w:tcBorders>
            <w:shd w:val="clear" w:color="auto" w:fill="auto"/>
            <w:noWrap/>
            <w:vAlign w:val="bottom"/>
            <w:hideMark/>
          </w:tcPr>
          <w:p w14:paraId="5B48701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£147,412</w:t>
            </w:r>
          </w:p>
        </w:tc>
      </w:tr>
      <w:tr w:rsidR="00F47E6B" w:rsidRPr="00893257" w14:paraId="2B6CEF0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FA425C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Hartlepool</w:t>
            </w:r>
          </w:p>
        </w:tc>
        <w:tc>
          <w:tcPr>
            <w:tcW w:w="1600" w:type="dxa"/>
            <w:tcBorders>
              <w:top w:val="nil"/>
              <w:left w:val="nil"/>
              <w:bottom w:val="single" w:sz="4" w:space="0" w:color="auto"/>
              <w:right w:val="single" w:sz="4" w:space="0" w:color="auto"/>
            </w:tcBorders>
            <w:shd w:val="clear" w:color="auto" w:fill="auto"/>
            <w:noWrap/>
            <w:vAlign w:val="bottom"/>
            <w:hideMark/>
          </w:tcPr>
          <w:p w14:paraId="07498B2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£66,385</w:t>
            </w:r>
          </w:p>
        </w:tc>
      </w:tr>
      <w:tr w:rsidR="00F47E6B" w:rsidRPr="00893257" w14:paraId="5E3442D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D1AA36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Middlesbrough</w:t>
            </w:r>
          </w:p>
        </w:tc>
        <w:tc>
          <w:tcPr>
            <w:tcW w:w="1600" w:type="dxa"/>
            <w:tcBorders>
              <w:top w:val="nil"/>
              <w:left w:val="nil"/>
              <w:bottom w:val="single" w:sz="4" w:space="0" w:color="auto"/>
              <w:right w:val="single" w:sz="4" w:space="0" w:color="auto"/>
            </w:tcBorders>
            <w:shd w:val="clear" w:color="auto" w:fill="auto"/>
            <w:noWrap/>
            <w:vAlign w:val="bottom"/>
            <w:hideMark/>
          </w:tcPr>
          <w:p w14:paraId="51FC7C2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£91,686</w:t>
            </w:r>
          </w:p>
        </w:tc>
      </w:tr>
      <w:tr w:rsidR="00F47E6B" w:rsidRPr="00893257" w14:paraId="24CEF92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5F59F1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Redcar and Cleveland</w:t>
            </w:r>
          </w:p>
        </w:tc>
        <w:tc>
          <w:tcPr>
            <w:tcW w:w="1600" w:type="dxa"/>
            <w:tcBorders>
              <w:top w:val="nil"/>
              <w:left w:val="nil"/>
              <w:bottom w:val="single" w:sz="4" w:space="0" w:color="auto"/>
              <w:right w:val="single" w:sz="4" w:space="0" w:color="auto"/>
            </w:tcBorders>
            <w:shd w:val="clear" w:color="auto" w:fill="auto"/>
            <w:noWrap/>
            <w:vAlign w:val="bottom"/>
            <w:hideMark/>
          </w:tcPr>
          <w:p w14:paraId="0AE5969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£81,633</w:t>
            </w:r>
          </w:p>
        </w:tc>
      </w:tr>
      <w:tr w:rsidR="00F47E6B" w:rsidRPr="00893257" w14:paraId="2703084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338D590" w14:textId="77777777" w:rsidR="00F47E6B" w:rsidRPr="00893257" w:rsidRDefault="00F47E6B" w:rsidP="00C01092">
            <w:pPr>
              <w:rPr>
                <w:rFonts w:ascii="Arial" w:hAnsi="Arial" w:cs="Arial"/>
                <w:sz w:val="22"/>
                <w:szCs w:val="22"/>
                <w:lang w:eastAsia="en-GB"/>
              </w:rPr>
            </w:pPr>
            <w:proofErr w:type="spellStart"/>
            <w:r w:rsidRPr="00893257">
              <w:rPr>
                <w:rFonts w:ascii="Arial" w:hAnsi="Arial" w:cs="Arial"/>
                <w:sz w:val="22"/>
                <w:szCs w:val="22"/>
                <w:lang w:eastAsia="en-GB"/>
              </w:rPr>
              <w:t>Stockton-on-Tees</w:t>
            </w:r>
            <w:proofErr w:type="spellEnd"/>
          </w:p>
        </w:tc>
        <w:tc>
          <w:tcPr>
            <w:tcW w:w="1600" w:type="dxa"/>
            <w:tcBorders>
              <w:top w:val="nil"/>
              <w:left w:val="nil"/>
              <w:bottom w:val="single" w:sz="4" w:space="0" w:color="auto"/>
              <w:right w:val="single" w:sz="4" w:space="0" w:color="auto"/>
            </w:tcBorders>
            <w:shd w:val="clear" w:color="auto" w:fill="auto"/>
            <w:noWrap/>
            <w:vAlign w:val="bottom"/>
            <w:hideMark/>
          </w:tcPr>
          <w:p w14:paraId="2665B5F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£113,771</w:t>
            </w:r>
          </w:p>
        </w:tc>
      </w:tr>
      <w:tr w:rsidR="00F47E6B" w:rsidRPr="00893257" w14:paraId="5D10728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A62023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Kingston upon Hull, City of</w:t>
            </w:r>
          </w:p>
        </w:tc>
        <w:tc>
          <w:tcPr>
            <w:tcW w:w="1600" w:type="dxa"/>
            <w:tcBorders>
              <w:top w:val="nil"/>
              <w:left w:val="nil"/>
              <w:bottom w:val="single" w:sz="4" w:space="0" w:color="auto"/>
              <w:right w:val="single" w:sz="4" w:space="0" w:color="auto"/>
            </w:tcBorders>
            <w:shd w:val="clear" w:color="auto" w:fill="auto"/>
            <w:noWrap/>
            <w:vAlign w:val="bottom"/>
            <w:hideMark/>
          </w:tcPr>
          <w:p w14:paraId="5CFC7B3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£140,968</w:t>
            </w:r>
          </w:p>
        </w:tc>
      </w:tr>
      <w:tr w:rsidR="00F47E6B" w:rsidRPr="00893257" w14:paraId="39243E7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B078F8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East Riding of Yorkshire</w:t>
            </w:r>
          </w:p>
        </w:tc>
        <w:tc>
          <w:tcPr>
            <w:tcW w:w="1600" w:type="dxa"/>
            <w:tcBorders>
              <w:top w:val="nil"/>
              <w:left w:val="nil"/>
              <w:bottom w:val="single" w:sz="4" w:space="0" w:color="auto"/>
              <w:right w:val="single" w:sz="4" w:space="0" w:color="auto"/>
            </w:tcBorders>
            <w:shd w:val="clear" w:color="auto" w:fill="auto"/>
            <w:noWrap/>
            <w:vAlign w:val="bottom"/>
            <w:hideMark/>
          </w:tcPr>
          <w:p w14:paraId="4C1ABF2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£155,863</w:t>
            </w:r>
          </w:p>
        </w:tc>
      </w:tr>
      <w:tr w:rsidR="00F47E6B" w:rsidRPr="00893257" w14:paraId="2CCA74C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E7C57E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 East Lincolnshire</w:t>
            </w:r>
          </w:p>
        </w:tc>
        <w:tc>
          <w:tcPr>
            <w:tcW w:w="1600" w:type="dxa"/>
            <w:tcBorders>
              <w:top w:val="nil"/>
              <w:left w:val="nil"/>
              <w:bottom w:val="single" w:sz="4" w:space="0" w:color="auto"/>
              <w:right w:val="single" w:sz="4" w:space="0" w:color="auto"/>
            </w:tcBorders>
            <w:shd w:val="clear" w:color="auto" w:fill="auto"/>
            <w:noWrap/>
            <w:vAlign w:val="bottom"/>
            <w:hideMark/>
          </w:tcPr>
          <w:p w14:paraId="434442F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£95,718</w:t>
            </w:r>
          </w:p>
        </w:tc>
      </w:tr>
      <w:tr w:rsidR="00F47E6B" w:rsidRPr="00893257" w14:paraId="7347CAE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DEE7E6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 Lincolnshire</w:t>
            </w:r>
          </w:p>
        </w:tc>
        <w:tc>
          <w:tcPr>
            <w:tcW w:w="1600" w:type="dxa"/>
            <w:tcBorders>
              <w:top w:val="nil"/>
              <w:left w:val="nil"/>
              <w:bottom w:val="single" w:sz="4" w:space="0" w:color="auto"/>
              <w:right w:val="single" w:sz="4" w:space="0" w:color="auto"/>
            </w:tcBorders>
            <w:shd w:val="clear" w:color="auto" w:fill="auto"/>
            <w:noWrap/>
            <w:vAlign w:val="bottom"/>
            <w:hideMark/>
          </w:tcPr>
          <w:p w14:paraId="7173671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£98,170</w:t>
            </w:r>
          </w:p>
        </w:tc>
      </w:tr>
      <w:tr w:rsidR="00F47E6B" w:rsidRPr="00893257" w14:paraId="032E1386"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440EEF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 Yorkshire</w:t>
            </w:r>
          </w:p>
        </w:tc>
        <w:tc>
          <w:tcPr>
            <w:tcW w:w="1600" w:type="dxa"/>
            <w:tcBorders>
              <w:top w:val="nil"/>
              <w:left w:val="nil"/>
              <w:bottom w:val="single" w:sz="4" w:space="0" w:color="auto"/>
              <w:right w:val="single" w:sz="4" w:space="0" w:color="auto"/>
            </w:tcBorders>
            <w:shd w:val="clear" w:color="auto" w:fill="auto"/>
            <w:noWrap/>
            <w:vAlign w:val="bottom"/>
            <w:hideMark/>
          </w:tcPr>
          <w:p w14:paraId="6A1D5AB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£268,892</w:t>
            </w:r>
          </w:p>
        </w:tc>
      </w:tr>
      <w:tr w:rsidR="00F47E6B" w:rsidRPr="00893257" w14:paraId="00DEF5D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9AFA48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York</w:t>
            </w:r>
          </w:p>
        </w:tc>
        <w:tc>
          <w:tcPr>
            <w:tcW w:w="1600" w:type="dxa"/>
            <w:tcBorders>
              <w:top w:val="nil"/>
              <w:left w:val="nil"/>
              <w:bottom w:val="single" w:sz="4" w:space="0" w:color="auto"/>
              <w:right w:val="single" w:sz="4" w:space="0" w:color="auto"/>
            </w:tcBorders>
            <w:shd w:val="clear" w:color="auto" w:fill="auto"/>
            <w:noWrap/>
            <w:vAlign w:val="bottom"/>
            <w:hideMark/>
          </w:tcPr>
          <w:p w14:paraId="0247359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£102,218</w:t>
            </w:r>
          </w:p>
        </w:tc>
      </w:tr>
      <w:tr w:rsidR="00F47E6B" w:rsidRPr="00893257" w14:paraId="2E0FCD6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488E2E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Luton</w:t>
            </w:r>
          </w:p>
        </w:tc>
        <w:tc>
          <w:tcPr>
            <w:tcW w:w="1600" w:type="dxa"/>
            <w:tcBorders>
              <w:top w:val="nil"/>
              <w:left w:val="nil"/>
              <w:bottom w:val="single" w:sz="4" w:space="0" w:color="auto"/>
              <w:right w:val="single" w:sz="4" w:space="0" w:color="auto"/>
            </w:tcBorders>
            <w:shd w:val="clear" w:color="auto" w:fill="auto"/>
            <w:noWrap/>
            <w:vAlign w:val="bottom"/>
            <w:hideMark/>
          </w:tcPr>
          <w:p w14:paraId="1275036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£144,729</w:t>
            </w:r>
          </w:p>
        </w:tc>
      </w:tr>
      <w:tr w:rsidR="00F47E6B" w:rsidRPr="00893257" w14:paraId="1500436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F46DB29"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Bedford</w:t>
            </w:r>
          </w:p>
        </w:tc>
        <w:tc>
          <w:tcPr>
            <w:tcW w:w="1600" w:type="dxa"/>
            <w:tcBorders>
              <w:top w:val="nil"/>
              <w:left w:val="nil"/>
              <w:bottom w:val="single" w:sz="4" w:space="0" w:color="auto"/>
              <w:right w:val="single" w:sz="4" w:space="0" w:color="auto"/>
            </w:tcBorders>
            <w:shd w:val="clear" w:color="auto" w:fill="auto"/>
            <w:noWrap/>
            <w:vAlign w:val="bottom"/>
            <w:hideMark/>
          </w:tcPr>
          <w:p w14:paraId="4C52868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£106,897</w:t>
            </w:r>
          </w:p>
        </w:tc>
      </w:tr>
      <w:tr w:rsidR="00F47E6B" w:rsidRPr="00893257" w14:paraId="5FEFE5C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625EBF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Central Bedfordshire</w:t>
            </w:r>
          </w:p>
        </w:tc>
        <w:tc>
          <w:tcPr>
            <w:tcW w:w="1600" w:type="dxa"/>
            <w:tcBorders>
              <w:top w:val="nil"/>
              <w:left w:val="nil"/>
              <w:bottom w:val="single" w:sz="4" w:space="0" w:color="auto"/>
              <w:right w:val="single" w:sz="4" w:space="0" w:color="auto"/>
            </w:tcBorders>
            <w:shd w:val="clear" w:color="auto" w:fill="auto"/>
            <w:noWrap/>
            <w:vAlign w:val="bottom"/>
            <w:hideMark/>
          </w:tcPr>
          <w:p w14:paraId="37DACCC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£153,208</w:t>
            </w:r>
          </w:p>
        </w:tc>
      </w:tr>
      <w:tr w:rsidR="00F47E6B" w:rsidRPr="00893257" w14:paraId="6A91F93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14E2509"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Buckinghamshire</w:t>
            </w:r>
          </w:p>
        </w:tc>
        <w:tc>
          <w:tcPr>
            <w:tcW w:w="1600" w:type="dxa"/>
            <w:tcBorders>
              <w:top w:val="nil"/>
              <w:left w:val="nil"/>
              <w:bottom w:val="single" w:sz="4" w:space="0" w:color="auto"/>
              <w:right w:val="single" w:sz="4" w:space="0" w:color="auto"/>
            </w:tcBorders>
            <w:shd w:val="clear" w:color="auto" w:fill="auto"/>
            <w:noWrap/>
            <w:vAlign w:val="bottom"/>
            <w:hideMark/>
          </w:tcPr>
          <w:p w14:paraId="7DEF90C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£289,597</w:t>
            </w:r>
          </w:p>
        </w:tc>
      </w:tr>
      <w:tr w:rsidR="00F47E6B" w:rsidRPr="00893257" w14:paraId="5F67808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D125B1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Milton Keynes</w:t>
            </w:r>
          </w:p>
        </w:tc>
        <w:tc>
          <w:tcPr>
            <w:tcW w:w="1600" w:type="dxa"/>
            <w:tcBorders>
              <w:top w:val="nil"/>
              <w:left w:val="nil"/>
              <w:bottom w:val="single" w:sz="4" w:space="0" w:color="auto"/>
              <w:right w:val="single" w:sz="4" w:space="0" w:color="auto"/>
            </w:tcBorders>
            <w:shd w:val="clear" w:color="auto" w:fill="auto"/>
            <w:noWrap/>
            <w:vAlign w:val="bottom"/>
            <w:hideMark/>
          </w:tcPr>
          <w:p w14:paraId="443C7BD5"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£168,623</w:t>
            </w:r>
          </w:p>
        </w:tc>
      </w:tr>
      <w:tr w:rsidR="00F47E6B" w:rsidRPr="00893257" w14:paraId="0D09A1F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0B9C4C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Derbyshire</w:t>
            </w:r>
          </w:p>
        </w:tc>
        <w:tc>
          <w:tcPr>
            <w:tcW w:w="1600" w:type="dxa"/>
            <w:tcBorders>
              <w:top w:val="nil"/>
              <w:left w:val="nil"/>
              <w:bottom w:val="single" w:sz="4" w:space="0" w:color="auto"/>
              <w:right w:val="single" w:sz="4" w:space="0" w:color="auto"/>
            </w:tcBorders>
            <w:shd w:val="clear" w:color="auto" w:fill="auto"/>
            <w:noWrap/>
            <w:vAlign w:val="bottom"/>
            <w:hideMark/>
          </w:tcPr>
          <w:p w14:paraId="11BFFAE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£342,794</w:t>
            </w:r>
          </w:p>
        </w:tc>
      </w:tr>
      <w:tr w:rsidR="00F47E6B" w:rsidRPr="00893257" w14:paraId="65BDFB0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596B0E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Derby</w:t>
            </w:r>
          </w:p>
        </w:tc>
        <w:tc>
          <w:tcPr>
            <w:tcW w:w="1600" w:type="dxa"/>
            <w:tcBorders>
              <w:top w:val="nil"/>
              <w:left w:val="nil"/>
              <w:bottom w:val="single" w:sz="4" w:space="0" w:color="auto"/>
              <w:right w:val="single" w:sz="4" w:space="0" w:color="auto"/>
            </w:tcBorders>
            <w:shd w:val="clear" w:color="auto" w:fill="auto"/>
            <w:noWrap/>
            <w:vAlign w:val="bottom"/>
            <w:hideMark/>
          </w:tcPr>
          <w:p w14:paraId="410E898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£147,721</w:t>
            </w:r>
          </w:p>
        </w:tc>
      </w:tr>
      <w:tr w:rsidR="00F47E6B" w:rsidRPr="00893257" w14:paraId="49DA51F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454C56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Dorset</w:t>
            </w:r>
          </w:p>
        </w:tc>
        <w:tc>
          <w:tcPr>
            <w:tcW w:w="1600" w:type="dxa"/>
            <w:tcBorders>
              <w:top w:val="nil"/>
              <w:left w:val="nil"/>
              <w:bottom w:val="single" w:sz="4" w:space="0" w:color="auto"/>
              <w:right w:val="single" w:sz="4" w:space="0" w:color="auto"/>
            </w:tcBorders>
            <w:shd w:val="clear" w:color="auto" w:fill="auto"/>
            <w:noWrap/>
            <w:vAlign w:val="bottom"/>
            <w:hideMark/>
          </w:tcPr>
          <w:p w14:paraId="0325527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£185,639</w:t>
            </w:r>
          </w:p>
        </w:tc>
      </w:tr>
      <w:tr w:rsidR="00F47E6B" w:rsidRPr="00893257" w14:paraId="1F4A1C4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78822D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Poole</w:t>
            </w:r>
          </w:p>
        </w:tc>
        <w:tc>
          <w:tcPr>
            <w:tcW w:w="1600" w:type="dxa"/>
            <w:tcBorders>
              <w:top w:val="nil"/>
              <w:left w:val="nil"/>
              <w:bottom w:val="single" w:sz="4" w:space="0" w:color="auto"/>
              <w:right w:val="single" w:sz="4" w:space="0" w:color="auto"/>
            </w:tcBorders>
            <w:shd w:val="clear" w:color="auto" w:fill="auto"/>
            <w:noWrap/>
            <w:vAlign w:val="bottom"/>
            <w:hideMark/>
          </w:tcPr>
          <w:p w14:paraId="1CAC767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£87,429</w:t>
            </w:r>
          </w:p>
        </w:tc>
      </w:tr>
      <w:tr w:rsidR="00F47E6B" w:rsidRPr="00893257" w14:paraId="2553C07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92AE61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Bournemouth</w:t>
            </w:r>
          </w:p>
        </w:tc>
        <w:tc>
          <w:tcPr>
            <w:tcW w:w="1600" w:type="dxa"/>
            <w:tcBorders>
              <w:top w:val="nil"/>
              <w:left w:val="nil"/>
              <w:bottom w:val="single" w:sz="4" w:space="0" w:color="auto"/>
              <w:right w:val="single" w:sz="4" w:space="0" w:color="auto"/>
            </w:tcBorders>
            <w:shd w:val="clear" w:color="auto" w:fill="auto"/>
            <w:noWrap/>
            <w:vAlign w:val="bottom"/>
            <w:hideMark/>
          </w:tcPr>
          <w:p w14:paraId="7DC90F0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£99,204</w:t>
            </w:r>
          </w:p>
        </w:tc>
      </w:tr>
      <w:tr w:rsidR="00F47E6B" w:rsidRPr="00893257" w14:paraId="5527401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90A6A9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County Durham</w:t>
            </w:r>
          </w:p>
        </w:tc>
        <w:tc>
          <w:tcPr>
            <w:tcW w:w="1600" w:type="dxa"/>
            <w:tcBorders>
              <w:top w:val="nil"/>
              <w:left w:val="nil"/>
              <w:bottom w:val="single" w:sz="4" w:space="0" w:color="auto"/>
              <w:right w:val="single" w:sz="4" w:space="0" w:color="auto"/>
            </w:tcBorders>
            <w:shd w:val="clear" w:color="auto" w:fill="auto"/>
            <w:noWrap/>
            <w:vAlign w:val="bottom"/>
            <w:hideMark/>
          </w:tcPr>
          <w:p w14:paraId="3FA918B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£233,877</w:t>
            </w:r>
          </w:p>
        </w:tc>
      </w:tr>
      <w:tr w:rsidR="00F47E6B" w:rsidRPr="00893257" w14:paraId="763A89E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DD1762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Darlington</w:t>
            </w:r>
          </w:p>
        </w:tc>
        <w:tc>
          <w:tcPr>
            <w:tcW w:w="1600" w:type="dxa"/>
            <w:tcBorders>
              <w:top w:val="nil"/>
              <w:left w:val="nil"/>
              <w:bottom w:val="single" w:sz="4" w:space="0" w:color="auto"/>
              <w:right w:val="single" w:sz="4" w:space="0" w:color="auto"/>
            </w:tcBorders>
            <w:shd w:val="clear" w:color="auto" w:fill="auto"/>
            <w:noWrap/>
            <w:vAlign w:val="bottom"/>
            <w:hideMark/>
          </w:tcPr>
          <w:p w14:paraId="47ADEBC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£71,665</w:t>
            </w:r>
          </w:p>
        </w:tc>
      </w:tr>
      <w:tr w:rsidR="00F47E6B" w:rsidRPr="00893257" w14:paraId="51D7755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EC8681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East Sussex</w:t>
            </w:r>
          </w:p>
        </w:tc>
        <w:tc>
          <w:tcPr>
            <w:tcW w:w="1600" w:type="dxa"/>
            <w:tcBorders>
              <w:top w:val="nil"/>
              <w:left w:val="nil"/>
              <w:bottom w:val="single" w:sz="4" w:space="0" w:color="auto"/>
              <w:right w:val="single" w:sz="4" w:space="0" w:color="auto"/>
            </w:tcBorders>
            <w:shd w:val="clear" w:color="auto" w:fill="auto"/>
            <w:noWrap/>
            <w:vAlign w:val="bottom"/>
            <w:hideMark/>
          </w:tcPr>
          <w:p w14:paraId="294EDF4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£245,980</w:t>
            </w:r>
          </w:p>
        </w:tc>
      </w:tr>
      <w:tr w:rsidR="00F47E6B" w:rsidRPr="00893257" w14:paraId="3D1ACB7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1BE45D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Brighton and Hove</w:t>
            </w:r>
          </w:p>
        </w:tc>
        <w:tc>
          <w:tcPr>
            <w:tcW w:w="1600" w:type="dxa"/>
            <w:tcBorders>
              <w:top w:val="nil"/>
              <w:left w:val="nil"/>
              <w:bottom w:val="single" w:sz="4" w:space="0" w:color="auto"/>
              <w:right w:val="single" w:sz="4" w:space="0" w:color="auto"/>
            </w:tcBorders>
            <w:shd w:val="clear" w:color="auto" w:fill="auto"/>
            <w:noWrap/>
            <w:vAlign w:val="bottom"/>
            <w:hideMark/>
          </w:tcPr>
          <w:p w14:paraId="0B89B61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£132,549</w:t>
            </w:r>
          </w:p>
        </w:tc>
      </w:tr>
      <w:tr w:rsidR="00F47E6B" w:rsidRPr="00893257" w14:paraId="0883D11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7FDA3B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Hampshire</w:t>
            </w:r>
          </w:p>
        </w:tc>
        <w:tc>
          <w:tcPr>
            <w:tcW w:w="1600" w:type="dxa"/>
            <w:tcBorders>
              <w:top w:val="nil"/>
              <w:left w:val="nil"/>
              <w:bottom w:val="single" w:sz="4" w:space="0" w:color="auto"/>
              <w:right w:val="single" w:sz="4" w:space="0" w:color="auto"/>
            </w:tcBorders>
            <w:shd w:val="clear" w:color="auto" w:fill="auto"/>
            <w:noWrap/>
            <w:vAlign w:val="bottom"/>
            <w:hideMark/>
          </w:tcPr>
          <w:p w14:paraId="687FC3B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£623,803</w:t>
            </w:r>
          </w:p>
        </w:tc>
      </w:tr>
      <w:tr w:rsidR="00F47E6B" w:rsidRPr="00893257" w14:paraId="20153FF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3FA47F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Portsmouth</w:t>
            </w:r>
          </w:p>
        </w:tc>
        <w:tc>
          <w:tcPr>
            <w:tcW w:w="1600" w:type="dxa"/>
            <w:tcBorders>
              <w:top w:val="nil"/>
              <w:left w:val="nil"/>
              <w:bottom w:val="single" w:sz="4" w:space="0" w:color="auto"/>
              <w:right w:val="single" w:sz="4" w:space="0" w:color="auto"/>
            </w:tcBorders>
            <w:shd w:val="clear" w:color="auto" w:fill="auto"/>
            <w:noWrap/>
            <w:vAlign w:val="bottom"/>
            <w:hideMark/>
          </w:tcPr>
          <w:p w14:paraId="73A8717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£118,648</w:t>
            </w:r>
          </w:p>
        </w:tc>
      </w:tr>
      <w:tr w:rsidR="00F47E6B" w:rsidRPr="00893257" w14:paraId="64FD920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A44A67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Southampton</w:t>
            </w:r>
          </w:p>
        </w:tc>
        <w:tc>
          <w:tcPr>
            <w:tcW w:w="1600" w:type="dxa"/>
            <w:tcBorders>
              <w:top w:val="nil"/>
              <w:left w:val="nil"/>
              <w:bottom w:val="single" w:sz="4" w:space="0" w:color="auto"/>
              <w:right w:val="single" w:sz="4" w:space="0" w:color="auto"/>
            </w:tcBorders>
            <w:shd w:val="clear" w:color="auto" w:fill="auto"/>
            <w:noWrap/>
            <w:vAlign w:val="bottom"/>
            <w:hideMark/>
          </w:tcPr>
          <w:p w14:paraId="66B265F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£131,328</w:t>
            </w:r>
          </w:p>
        </w:tc>
      </w:tr>
      <w:tr w:rsidR="00F47E6B" w:rsidRPr="00893257" w14:paraId="1E46493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ED93C89"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Leicestershire</w:t>
            </w:r>
          </w:p>
        </w:tc>
        <w:tc>
          <w:tcPr>
            <w:tcW w:w="1600" w:type="dxa"/>
            <w:tcBorders>
              <w:top w:val="nil"/>
              <w:left w:val="nil"/>
              <w:bottom w:val="single" w:sz="4" w:space="0" w:color="auto"/>
              <w:right w:val="single" w:sz="4" w:space="0" w:color="auto"/>
            </w:tcBorders>
            <w:shd w:val="clear" w:color="auto" w:fill="auto"/>
            <w:noWrap/>
            <w:vAlign w:val="bottom"/>
            <w:hideMark/>
          </w:tcPr>
          <w:p w14:paraId="1EF453F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£309,927</w:t>
            </w:r>
          </w:p>
        </w:tc>
      </w:tr>
      <w:tr w:rsidR="00F47E6B" w:rsidRPr="00893257" w14:paraId="0A825C3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973304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Leicester</w:t>
            </w:r>
          </w:p>
        </w:tc>
        <w:tc>
          <w:tcPr>
            <w:tcW w:w="1600" w:type="dxa"/>
            <w:tcBorders>
              <w:top w:val="nil"/>
              <w:left w:val="nil"/>
              <w:bottom w:val="single" w:sz="4" w:space="0" w:color="auto"/>
              <w:right w:val="single" w:sz="4" w:space="0" w:color="auto"/>
            </w:tcBorders>
            <w:shd w:val="clear" w:color="auto" w:fill="auto"/>
            <w:noWrap/>
            <w:vAlign w:val="bottom"/>
            <w:hideMark/>
          </w:tcPr>
          <w:p w14:paraId="230ED15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£197,438</w:t>
            </w:r>
          </w:p>
        </w:tc>
      </w:tr>
      <w:tr w:rsidR="00F47E6B" w:rsidRPr="00893257" w14:paraId="2279A7F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61765E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Rutland</w:t>
            </w:r>
          </w:p>
        </w:tc>
        <w:tc>
          <w:tcPr>
            <w:tcW w:w="1600" w:type="dxa"/>
            <w:tcBorders>
              <w:top w:val="nil"/>
              <w:left w:val="nil"/>
              <w:bottom w:val="single" w:sz="4" w:space="0" w:color="auto"/>
              <w:right w:val="single" w:sz="4" w:space="0" w:color="auto"/>
            </w:tcBorders>
            <w:shd w:val="clear" w:color="auto" w:fill="auto"/>
            <w:noWrap/>
            <w:vAlign w:val="bottom"/>
            <w:hideMark/>
          </w:tcPr>
          <w:p w14:paraId="0AACCE79"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£41,272</w:t>
            </w:r>
          </w:p>
        </w:tc>
      </w:tr>
      <w:tr w:rsidR="00F47E6B" w:rsidRPr="00893257" w14:paraId="7942E37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02E58F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Staffordshire</w:t>
            </w:r>
          </w:p>
        </w:tc>
        <w:tc>
          <w:tcPr>
            <w:tcW w:w="1600" w:type="dxa"/>
            <w:tcBorders>
              <w:top w:val="nil"/>
              <w:left w:val="nil"/>
              <w:bottom w:val="single" w:sz="4" w:space="0" w:color="auto"/>
              <w:right w:val="single" w:sz="4" w:space="0" w:color="auto"/>
            </w:tcBorders>
            <w:shd w:val="clear" w:color="auto" w:fill="auto"/>
            <w:noWrap/>
            <w:vAlign w:val="bottom"/>
            <w:hideMark/>
          </w:tcPr>
          <w:p w14:paraId="7D17130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£376,019</w:t>
            </w:r>
          </w:p>
        </w:tc>
      </w:tr>
      <w:tr w:rsidR="00F47E6B" w:rsidRPr="00893257" w14:paraId="287F22A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61C3A7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Stoke-on-Trent</w:t>
            </w:r>
          </w:p>
        </w:tc>
        <w:tc>
          <w:tcPr>
            <w:tcW w:w="1600" w:type="dxa"/>
            <w:tcBorders>
              <w:top w:val="nil"/>
              <w:left w:val="nil"/>
              <w:bottom w:val="single" w:sz="4" w:space="0" w:color="auto"/>
              <w:right w:val="single" w:sz="4" w:space="0" w:color="auto"/>
            </w:tcBorders>
            <w:shd w:val="clear" w:color="auto" w:fill="auto"/>
            <w:noWrap/>
            <w:vAlign w:val="bottom"/>
            <w:hideMark/>
          </w:tcPr>
          <w:p w14:paraId="53FCE8E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£142,015</w:t>
            </w:r>
          </w:p>
        </w:tc>
      </w:tr>
      <w:tr w:rsidR="00F47E6B" w:rsidRPr="00893257" w14:paraId="0F44913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0607659"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Wiltshire</w:t>
            </w:r>
          </w:p>
        </w:tc>
        <w:tc>
          <w:tcPr>
            <w:tcW w:w="1600" w:type="dxa"/>
            <w:tcBorders>
              <w:top w:val="nil"/>
              <w:left w:val="nil"/>
              <w:bottom w:val="single" w:sz="4" w:space="0" w:color="auto"/>
              <w:right w:val="single" w:sz="4" w:space="0" w:color="auto"/>
            </w:tcBorders>
            <w:shd w:val="clear" w:color="auto" w:fill="auto"/>
            <w:noWrap/>
            <w:vAlign w:val="bottom"/>
            <w:hideMark/>
          </w:tcPr>
          <w:p w14:paraId="7FA8F17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£244,867</w:t>
            </w:r>
          </w:p>
        </w:tc>
      </w:tr>
      <w:tr w:rsidR="00F47E6B" w:rsidRPr="00893257" w14:paraId="5D30C82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482BD5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Swindon</w:t>
            </w:r>
          </w:p>
        </w:tc>
        <w:tc>
          <w:tcPr>
            <w:tcW w:w="1600" w:type="dxa"/>
            <w:tcBorders>
              <w:top w:val="nil"/>
              <w:left w:val="nil"/>
              <w:bottom w:val="single" w:sz="4" w:space="0" w:color="auto"/>
              <w:right w:val="single" w:sz="4" w:space="0" w:color="auto"/>
            </w:tcBorders>
            <w:shd w:val="clear" w:color="auto" w:fill="auto"/>
            <w:noWrap/>
            <w:vAlign w:val="bottom"/>
            <w:hideMark/>
          </w:tcPr>
          <w:p w14:paraId="36A7C4A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£128,093</w:t>
            </w:r>
          </w:p>
        </w:tc>
      </w:tr>
      <w:tr w:rsidR="00F47E6B" w:rsidRPr="00893257" w14:paraId="1C20786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37C9AC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Bracknell Forest</w:t>
            </w:r>
          </w:p>
        </w:tc>
        <w:tc>
          <w:tcPr>
            <w:tcW w:w="1600" w:type="dxa"/>
            <w:tcBorders>
              <w:top w:val="nil"/>
              <w:left w:val="nil"/>
              <w:bottom w:val="single" w:sz="4" w:space="0" w:color="auto"/>
              <w:right w:val="single" w:sz="4" w:space="0" w:color="auto"/>
            </w:tcBorders>
            <w:shd w:val="clear" w:color="auto" w:fill="auto"/>
            <w:noWrap/>
            <w:vAlign w:val="bottom"/>
            <w:hideMark/>
          </w:tcPr>
          <w:p w14:paraId="4E4A86C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£87,668</w:t>
            </w:r>
          </w:p>
        </w:tc>
      </w:tr>
      <w:tr w:rsidR="00F47E6B" w:rsidRPr="00893257" w14:paraId="02189B5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4B6C1A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Windsor and Maidenhead</w:t>
            </w:r>
          </w:p>
        </w:tc>
        <w:tc>
          <w:tcPr>
            <w:tcW w:w="1600" w:type="dxa"/>
            <w:tcBorders>
              <w:top w:val="nil"/>
              <w:left w:val="nil"/>
              <w:bottom w:val="single" w:sz="4" w:space="0" w:color="auto"/>
              <w:right w:val="single" w:sz="4" w:space="0" w:color="auto"/>
            </w:tcBorders>
            <w:shd w:val="clear" w:color="auto" w:fill="auto"/>
            <w:noWrap/>
            <w:vAlign w:val="bottom"/>
            <w:hideMark/>
          </w:tcPr>
          <w:p w14:paraId="1231230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£101,001</w:t>
            </w:r>
          </w:p>
        </w:tc>
      </w:tr>
      <w:tr w:rsidR="00F47E6B" w:rsidRPr="00893257" w14:paraId="54C0FB2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50BC7A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West Berkshire</w:t>
            </w:r>
          </w:p>
        </w:tc>
        <w:tc>
          <w:tcPr>
            <w:tcW w:w="1600" w:type="dxa"/>
            <w:tcBorders>
              <w:top w:val="nil"/>
              <w:left w:val="nil"/>
              <w:bottom w:val="single" w:sz="4" w:space="0" w:color="auto"/>
              <w:right w:val="single" w:sz="4" w:space="0" w:color="auto"/>
            </w:tcBorders>
            <w:shd w:val="clear" w:color="auto" w:fill="auto"/>
            <w:noWrap/>
            <w:vAlign w:val="bottom"/>
            <w:hideMark/>
          </w:tcPr>
          <w:p w14:paraId="2FF7E96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£103,171</w:t>
            </w:r>
          </w:p>
        </w:tc>
      </w:tr>
      <w:tr w:rsidR="00F47E6B" w:rsidRPr="00893257" w14:paraId="6AD8D44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A70F33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Reading</w:t>
            </w:r>
          </w:p>
        </w:tc>
        <w:tc>
          <w:tcPr>
            <w:tcW w:w="1600" w:type="dxa"/>
            <w:tcBorders>
              <w:top w:val="nil"/>
              <w:left w:val="nil"/>
              <w:bottom w:val="single" w:sz="4" w:space="0" w:color="auto"/>
              <w:right w:val="single" w:sz="4" w:space="0" w:color="auto"/>
            </w:tcBorders>
            <w:shd w:val="clear" w:color="auto" w:fill="auto"/>
            <w:noWrap/>
            <w:vAlign w:val="bottom"/>
            <w:hideMark/>
          </w:tcPr>
          <w:p w14:paraId="2A2F122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£104,451</w:t>
            </w:r>
          </w:p>
        </w:tc>
      </w:tr>
      <w:tr w:rsidR="00F47E6B" w:rsidRPr="00893257" w14:paraId="16B0536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B53E39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Slough</w:t>
            </w:r>
          </w:p>
        </w:tc>
        <w:tc>
          <w:tcPr>
            <w:tcW w:w="1600" w:type="dxa"/>
            <w:tcBorders>
              <w:top w:val="nil"/>
              <w:left w:val="nil"/>
              <w:bottom w:val="single" w:sz="4" w:space="0" w:color="auto"/>
              <w:right w:val="single" w:sz="4" w:space="0" w:color="auto"/>
            </w:tcBorders>
            <w:shd w:val="clear" w:color="auto" w:fill="auto"/>
            <w:noWrap/>
            <w:vAlign w:val="bottom"/>
            <w:hideMark/>
          </w:tcPr>
          <w:p w14:paraId="7C4FA66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£115,925</w:t>
            </w:r>
          </w:p>
        </w:tc>
      </w:tr>
      <w:tr w:rsidR="00F47E6B" w:rsidRPr="00893257" w14:paraId="6F4040D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57C6C1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Wokingham</w:t>
            </w:r>
          </w:p>
        </w:tc>
        <w:tc>
          <w:tcPr>
            <w:tcW w:w="1600" w:type="dxa"/>
            <w:tcBorders>
              <w:top w:val="nil"/>
              <w:left w:val="nil"/>
              <w:bottom w:val="single" w:sz="4" w:space="0" w:color="auto"/>
              <w:right w:val="single" w:sz="4" w:space="0" w:color="auto"/>
            </w:tcBorders>
            <w:shd w:val="clear" w:color="auto" w:fill="auto"/>
            <w:noWrap/>
            <w:vAlign w:val="bottom"/>
            <w:hideMark/>
          </w:tcPr>
          <w:p w14:paraId="114A6CE5"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£107,480</w:t>
            </w:r>
          </w:p>
        </w:tc>
      </w:tr>
      <w:tr w:rsidR="00F47E6B" w:rsidRPr="00893257" w14:paraId="0C7DB759"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F03718A"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Cambridgeshire</w:t>
            </w:r>
          </w:p>
        </w:tc>
        <w:tc>
          <w:tcPr>
            <w:tcW w:w="1600" w:type="dxa"/>
            <w:tcBorders>
              <w:top w:val="nil"/>
              <w:left w:val="nil"/>
              <w:bottom w:val="single" w:sz="4" w:space="0" w:color="auto"/>
              <w:right w:val="single" w:sz="4" w:space="0" w:color="auto"/>
            </w:tcBorders>
            <w:shd w:val="clear" w:color="auto" w:fill="auto"/>
            <w:noWrap/>
            <w:vAlign w:val="bottom"/>
            <w:hideMark/>
          </w:tcPr>
          <w:p w14:paraId="122765E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£309,214</w:t>
            </w:r>
          </w:p>
        </w:tc>
      </w:tr>
      <w:tr w:rsidR="00F47E6B" w:rsidRPr="00893257" w14:paraId="10A4C94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DEF960A"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Peterborough</w:t>
            </w:r>
          </w:p>
        </w:tc>
        <w:tc>
          <w:tcPr>
            <w:tcW w:w="1600" w:type="dxa"/>
            <w:tcBorders>
              <w:top w:val="nil"/>
              <w:left w:val="nil"/>
              <w:bottom w:val="single" w:sz="4" w:space="0" w:color="auto"/>
              <w:right w:val="single" w:sz="4" w:space="0" w:color="auto"/>
            </w:tcBorders>
            <w:shd w:val="clear" w:color="auto" w:fill="auto"/>
            <w:noWrap/>
            <w:vAlign w:val="bottom"/>
            <w:hideMark/>
          </w:tcPr>
          <w:p w14:paraId="7B5BED1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£127,486</w:t>
            </w:r>
          </w:p>
        </w:tc>
      </w:tr>
      <w:tr w:rsidR="00F47E6B" w:rsidRPr="00893257" w14:paraId="377A730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CC99A5B" w14:textId="77777777" w:rsidR="00F47E6B" w:rsidRPr="00893257" w:rsidRDefault="00F47E6B" w:rsidP="00C01092">
            <w:pPr>
              <w:rPr>
                <w:rFonts w:ascii="Arial" w:hAnsi="Arial" w:cs="Arial"/>
                <w:sz w:val="22"/>
                <w:szCs w:val="22"/>
                <w:lang w:eastAsia="en-GB"/>
              </w:rPr>
            </w:pPr>
            <w:proofErr w:type="spellStart"/>
            <w:r w:rsidRPr="00893257">
              <w:rPr>
                <w:rFonts w:ascii="Arial" w:hAnsi="Arial" w:cs="Arial"/>
                <w:sz w:val="22"/>
                <w:szCs w:val="22"/>
                <w:lang w:eastAsia="en-GB"/>
              </w:rPr>
              <w:t>Halton</w:t>
            </w:r>
            <w:proofErr w:type="spellEnd"/>
          </w:p>
        </w:tc>
        <w:tc>
          <w:tcPr>
            <w:tcW w:w="1600" w:type="dxa"/>
            <w:tcBorders>
              <w:top w:val="nil"/>
              <w:left w:val="nil"/>
              <w:bottom w:val="single" w:sz="4" w:space="0" w:color="auto"/>
              <w:right w:val="single" w:sz="4" w:space="0" w:color="auto"/>
            </w:tcBorders>
            <w:shd w:val="clear" w:color="auto" w:fill="auto"/>
            <w:noWrap/>
            <w:vAlign w:val="bottom"/>
            <w:hideMark/>
          </w:tcPr>
          <w:p w14:paraId="7D33636E"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£83,800</w:t>
            </w:r>
          </w:p>
        </w:tc>
      </w:tr>
      <w:tr w:rsidR="00F47E6B" w:rsidRPr="00893257" w14:paraId="60D614E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F9B244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Warrington</w:t>
            </w:r>
          </w:p>
        </w:tc>
        <w:tc>
          <w:tcPr>
            <w:tcW w:w="1600" w:type="dxa"/>
            <w:tcBorders>
              <w:top w:val="nil"/>
              <w:left w:val="nil"/>
              <w:bottom w:val="single" w:sz="4" w:space="0" w:color="auto"/>
              <w:right w:val="single" w:sz="4" w:space="0" w:color="auto"/>
            </w:tcBorders>
            <w:shd w:val="clear" w:color="auto" w:fill="auto"/>
            <w:noWrap/>
            <w:vAlign w:val="bottom"/>
            <w:hideMark/>
          </w:tcPr>
          <w:p w14:paraId="2DCB06F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£117,722</w:t>
            </w:r>
          </w:p>
        </w:tc>
      </w:tr>
      <w:tr w:rsidR="00F47E6B" w:rsidRPr="00893257" w14:paraId="336929F2"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FECDB7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Devon</w:t>
            </w:r>
          </w:p>
        </w:tc>
        <w:tc>
          <w:tcPr>
            <w:tcW w:w="1600" w:type="dxa"/>
            <w:tcBorders>
              <w:top w:val="nil"/>
              <w:left w:val="nil"/>
              <w:bottom w:val="single" w:sz="4" w:space="0" w:color="auto"/>
              <w:right w:val="single" w:sz="4" w:space="0" w:color="auto"/>
            </w:tcBorders>
            <w:shd w:val="clear" w:color="auto" w:fill="auto"/>
            <w:noWrap/>
            <w:vAlign w:val="bottom"/>
            <w:hideMark/>
          </w:tcPr>
          <w:p w14:paraId="0CABBC72"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£323,516</w:t>
            </w:r>
          </w:p>
        </w:tc>
      </w:tr>
      <w:tr w:rsidR="00F47E6B" w:rsidRPr="00893257" w14:paraId="763CCD07"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47AFC2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Plymouth</w:t>
            </w:r>
          </w:p>
        </w:tc>
        <w:tc>
          <w:tcPr>
            <w:tcW w:w="1600" w:type="dxa"/>
            <w:tcBorders>
              <w:top w:val="nil"/>
              <w:left w:val="nil"/>
              <w:bottom w:val="single" w:sz="4" w:space="0" w:color="auto"/>
              <w:right w:val="single" w:sz="4" w:space="0" w:color="auto"/>
            </w:tcBorders>
            <w:shd w:val="clear" w:color="auto" w:fill="auto"/>
            <w:noWrap/>
            <w:vAlign w:val="bottom"/>
            <w:hideMark/>
          </w:tcPr>
          <w:p w14:paraId="5D28832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£133,911</w:t>
            </w:r>
          </w:p>
        </w:tc>
      </w:tr>
      <w:tr w:rsidR="00F47E6B" w:rsidRPr="00893257" w14:paraId="364A3DE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5927F8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Torbay</w:t>
            </w:r>
          </w:p>
        </w:tc>
        <w:tc>
          <w:tcPr>
            <w:tcW w:w="1600" w:type="dxa"/>
            <w:tcBorders>
              <w:top w:val="nil"/>
              <w:left w:val="nil"/>
              <w:bottom w:val="single" w:sz="4" w:space="0" w:color="auto"/>
              <w:right w:val="single" w:sz="4" w:space="0" w:color="auto"/>
            </w:tcBorders>
            <w:shd w:val="clear" w:color="auto" w:fill="auto"/>
            <w:noWrap/>
            <w:vAlign w:val="bottom"/>
            <w:hideMark/>
          </w:tcPr>
          <w:p w14:paraId="30332CC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£77,674</w:t>
            </w:r>
          </w:p>
        </w:tc>
      </w:tr>
      <w:tr w:rsidR="00F47E6B" w:rsidRPr="00893257" w14:paraId="5DE45998"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9360F80"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Essex</w:t>
            </w:r>
          </w:p>
        </w:tc>
        <w:tc>
          <w:tcPr>
            <w:tcW w:w="1600" w:type="dxa"/>
            <w:tcBorders>
              <w:top w:val="nil"/>
              <w:left w:val="nil"/>
              <w:bottom w:val="single" w:sz="4" w:space="0" w:color="auto"/>
              <w:right w:val="single" w:sz="4" w:space="0" w:color="auto"/>
            </w:tcBorders>
            <w:shd w:val="clear" w:color="auto" w:fill="auto"/>
            <w:noWrap/>
            <w:vAlign w:val="bottom"/>
            <w:hideMark/>
          </w:tcPr>
          <w:p w14:paraId="09FD8502"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£670,036</w:t>
            </w:r>
          </w:p>
        </w:tc>
      </w:tr>
      <w:tr w:rsidR="00F47E6B" w:rsidRPr="00893257" w14:paraId="5A52885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C4DFB1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Southend-on-Sea</w:t>
            </w:r>
          </w:p>
        </w:tc>
        <w:tc>
          <w:tcPr>
            <w:tcW w:w="1600" w:type="dxa"/>
            <w:tcBorders>
              <w:top w:val="nil"/>
              <w:left w:val="nil"/>
              <w:bottom w:val="single" w:sz="4" w:space="0" w:color="auto"/>
              <w:right w:val="single" w:sz="4" w:space="0" w:color="auto"/>
            </w:tcBorders>
            <w:shd w:val="clear" w:color="auto" w:fill="auto"/>
            <w:noWrap/>
            <w:vAlign w:val="bottom"/>
            <w:hideMark/>
          </w:tcPr>
          <w:p w14:paraId="76A60674"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£105,435</w:t>
            </w:r>
          </w:p>
        </w:tc>
      </w:tr>
      <w:tr w:rsidR="00F47E6B" w:rsidRPr="00893257" w14:paraId="5231479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B44BF7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Thurrock</w:t>
            </w:r>
          </w:p>
        </w:tc>
        <w:tc>
          <w:tcPr>
            <w:tcW w:w="1600" w:type="dxa"/>
            <w:tcBorders>
              <w:top w:val="nil"/>
              <w:left w:val="nil"/>
              <w:bottom w:val="single" w:sz="4" w:space="0" w:color="auto"/>
              <w:right w:val="single" w:sz="4" w:space="0" w:color="auto"/>
            </w:tcBorders>
            <w:shd w:val="clear" w:color="auto" w:fill="auto"/>
            <w:noWrap/>
            <w:vAlign w:val="bottom"/>
            <w:hideMark/>
          </w:tcPr>
          <w:p w14:paraId="077297A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£114,860</w:t>
            </w:r>
          </w:p>
        </w:tc>
      </w:tr>
      <w:tr w:rsidR="00F47E6B" w:rsidRPr="00893257" w14:paraId="3F365050"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47958A0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Herefordshire, County of</w:t>
            </w:r>
          </w:p>
        </w:tc>
        <w:tc>
          <w:tcPr>
            <w:tcW w:w="1600" w:type="dxa"/>
            <w:tcBorders>
              <w:top w:val="nil"/>
              <w:left w:val="nil"/>
              <w:bottom w:val="single" w:sz="4" w:space="0" w:color="auto"/>
              <w:right w:val="single" w:sz="4" w:space="0" w:color="auto"/>
            </w:tcBorders>
            <w:shd w:val="clear" w:color="auto" w:fill="auto"/>
            <w:noWrap/>
            <w:vAlign w:val="bottom"/>
            <w:hideMark/>
          </w:tcPr>
          <w:p w14:paraId="4EDE3F7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£99,836</w:t>
            </w:r>
          </w:p>
        </w:tc>
      </w:tr>
      <w:tr w:rsidR="00F47E6B" w:rsidRPr="00893257" w14:paraId="5F0C98C6"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1B3E5D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Worcestershire</w:t>
            </w:r>
          </w:p>
        </w:tc>
        <w:tc>
          <w:tcPr>
            <w:tcW w:w="1600" w:type="dxa"/>
            <w:tcBorders>
              <w:top w:val="nil"/>
              <w:left w:val="nil"/>
              <w:bottom w:val="single" w:sz="4" w:space="0" w:color="auto"/>
              <w:right w:val="single" w:sz="4" w:space="0" w:color="auto"/>
            </w:tcBorders>
            <w:shd w:val="clear" w:color="auto" w:fill="auto"/>
            <w:noWrap/>
            <w:vAlign w:val="bottom"/>
            <w:hideMark/>
          </w:tcPr>
          <w:p w14:paraId="0D85BF67"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£265,955</w:t>
            </w:r>
          </w:p>
        </w:tc>
      </w:tr>
      <w:tr w:rsidR="00F47E6B" w:rsidRPr="00893257" w14:paraId="50E4B42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14DD34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Kent</w:t>
            </w:r>
          </w:p>
        </w:tc>
        <w:tc>
          <w:tcPr>
            <w:tcW w:w="1600" w:type="dxa"/>
            <w:tcBorders>
              <w:top w:val="nil"/>
              <w:left w:val="nil"/>
              <w:bottom w:val="single" w:sz="4" w:space="0" w:color="auto"/>
              <w:right w:val="single" w:sz="4" w:space="0" w:color="auto"/>
            </w:tcBorders>
            <w:shd w:val="clear" w:color="auto" w:fill="auto"/>
            <w:noWrap/>
            <w:vAlign w:val="bottom"/>
            <w:hideMark/>
          </w:tcPr>
          <w:p w14:paraId="21AEFB2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£721,529</w:t>
            </w:r>
          </w:p>
        </w:tc>
      </w:tr>
      <w:tr w:rsidR="00F47E6B" w:rsidRPr="00893257" w14:paraId="747640D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0E0CE2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Medway</w:t>
            </w:r>
          </w:p>
        </w:tc>
        <w:tc>
          <w:tcPr>
            <w:tcW w:w="1600" w:type="dxa"/>
            <w:tcBorders>
              <w:top w:val="nil"/>
              <w:left w:val="nil"/>
              <w:bottom w:val="single" w:sz="4" w:space="0" w:color="auto"/>
              <w:right w:val="single" w:sz="4" w:space="0" w:color="auto"/>
            </w:tcBorders>
            <w:shd w:val="clear" w:color="auto" w:fill="auto"/>
            <w:noWrap/>
            <w:vAlign w:val="bottom"/>
            <w:hideMark/>
          </w:tcPr>
          <w:p w14:paraId="7B512E9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£157,096</w:t>
            </w:r>
          </w:p>
        </w:tc>
      </w:tr>
      <w:tr w:rsidR="00F47E6B" w:rsidRPr="00893257" w14:paraId="5E33695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7A218B2"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Lancashire</w:t>
            </w:r>
          </w:p>
        </w:tc>
        <w:tc>
          <w:tcPr>
            <w:tcW w:w="1600" w:type="dxa"/>
            <w:tcBorders>
              <w:top w:val="nil"/>
              <w:left w:val="nil"/>
              <w:bottom w:val="single" w:sz="4" w:space="0" w:color="auto"/>
              <w:right w:val="single" w:sz="4" w:space="0" w:color="auto"/>
            </w:tcBorders>
            <w:shd w:val="clear" w:color="auto" w:fill="auto"/>
            <w:noWrap/>
            <w:vAlign w:val="bottom"/>
            <w:hideMark/>
          </w:tcPr>
          <w:p w14:paraId="209A657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£537,072</w:t>
            </w:r>
          </w:p>
        </w:tc>
      </w:tr>
      <w:tr w:rsidR="00F47E6B" w:rsidRPr="00893257" w14:paraId="7009052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55DD42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 xml:space="preserve">Blackburn with </w:t>
            </w:r>
            <w:proofErr w:type="spellStart"/>
            <w:r w:rsidRPr="00893257">
              <w:rPr>
                <w:rFonts w:ascii="Arial" w:hAnsi="Arial" w:cs="Arial"/>
                <w:sz w:val="22"/>
                <w:szCs w:val="22"/>
                <w:lang w:eastAsia="en-GB"/>
              </w:rPr>
              <w:t>Darwen</w:t>
            </w:r>
            <w:proofErr w:type="spellEnd"/>
          </w:p>
        </w:tc>
        <w:tc>
          <w:tcPr>
            <w:tcW w:w="1600" w:type="dxa"/>
            <w:tcBorders>
              <w:top w:val="nil"/>
              <w:left w:val="nil"/>
              <w:bottom w:val="single" w:sz="4" w:space="0" w:color="auto"/>
              <w:right w:val="single" w:sz="4" w:space="0" w:color="auto"/>
            </w:tcBorders>
            <w:shd w:val="clear" w:color="auto" w:fill="auto"/>
            <w:noWrap/>
            <w:vAlign w:val="bottom"/>
            <w:hideMark/>
          </w:tcPr>
          <w:p w14:paraId="2BA18F7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£104,256</w:t>
            </w:r>
          </w:p>
        </w:tc>
      </w:tr>
      <w:tr w:rsidR="00F47E6B" w:rsidRPr="00893257" w14:paraId="7F996D5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5182D0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Blackpool</w:t>
            </w:r>
          </w:p>
        </w:tc>
        <w:tc>
          <w:tcPr>
            <w:tcW w:w="1600" w:type="dxa"/>
            <w:tcBorders>
              <w:top w:val="nil"/>
              <w:left w:val="nil"/>
              <w:bottom w:val="single" w:sz="4" w:space="0" w:color="auto"/>
              <w:right w:val="single" w:sz="4" w:space="0" w:color="auto"/>
            </w:tcBorders>
            <w:shd w:val="clear" w:color="auto" w:fill="auto"/>
            <w:noWrap/>
            <w:vAlign w:val="bottom"/>
            <w:hideMark/>
          </w:tcPr>
          <w:p w14:paraId="2B83EFF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£84,417</w:t>
            </w:r>
          </w:p>
        </w:tc>
      </w:tr>
      <w:tr w:rsidR="00F47E6B" w:rsidRPr="00893257" w14:paraId="3813987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C0536B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Nottinghamshire</w:t>
            </w:r>
          </w:p>
        </w:tc>
        <w:tc>
          <w:tcPr>
            <w:tcW w:w="1600" w:type="dxa"/>
            <w:tcBorders>
              <w:top w:val="nil"/>
              <w:left w:val="nil"/>
              <w:bottom w:val="single" w:sz="4" w:space="0" w:color="auto"/>
              <w:right w:val="single" w:sz="4" w:space="0" w:color="auto"/>
            </w:tcBorders>
            <w:shd w:val="clear" w:color="auto" w:fill="auto"/>
            <w:noWrap/>
            <w:vAlign w:val="bottom"/>
            <w:hideMark/>
          </w:tcPr>
          <w:p w14:paraId="2F10F1A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£366,430</w:t>
            </w:r>
          </w:p>
        </w:tc>
      </w:tr>
      <w:tr w:rsidR="00F47E6B" w:rsidRPr="00893257" w14:paraId="5811735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2CBFBC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Nottingham</w:t>
            </w:r>
          </w:p>
        </w:tc>
        <w:tc>
          <w:tcPr>
            <w:tcW w:w="1600" w:type="dxa"/>
            <w:tcBorders>
              <w:top w:val="nil"/>
              <w:left w:val="nil"/>
              <w:bottom w:val="single" w:sz="4" w:space="0" w:color="auto"/>
              <w:right w:val="single" w:sz="4" w:space="0" w:color="auto"/>
            </w:tcBorders>
            <w:shd w:val="clear" w:color="auto" w:fill="auto"/>
            <w:noWrap/>
            <w:vAlign w:val="bottom"/>
            <w:hideMark/>
          </w:tcPr>
          <w:p w14:paraId="4687854B"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£166,543</w:t>
            </w:r>
          </w:p>
        </w:tc>
      </w:tr>
      <w:tr w:rsidR="00F47E6B" w:rsidRPr="00893257" w14:paraId="68AE727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0821244"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Shropshire</w:t>
            </w:r>
          </w:p>
        </w:tc>
        <w:tc>
          <w:tcPr>
            <w:tcW w:w="1600" w:type="dxa"/>
            <w:tcBorders>
              <w:top w:val="nil"/>
              <w:left w:val="nil"/>
              <w:bottom w:val="single" w:sz="4" w:space="0" w:color="auto"/>
              <w:right w:val="single" w:sz="4" w:space="0" w:color="auto"/>
            </w:tcBorders>
            <w:shd w:val="clear" w:color="auto" w:fill="auto"/>
            <w:noWrap/>
            <w:vAlign w:val="bottom"/>
            <w:hideMark/>
          </w:tcPr>
          <w:p w14:paraId="09038FC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£148,672</w:t>
            </w:r>
          </w:p>
        </w:tc>
      </w:tr>
      <w:tr w:rsidR="00F47E6B" w:rsidRPr="00893257" w14:paraId="23AEA991"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769540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Telford and Wrekin</w:t>
            </w:r>
          </w:p>
        </w:tc>
        <w:tc>
          <w:tcPr>
            <w:tcW w:w="1600" w:type="dxa"/>
            <w:tcBorders>
              <w:top w:val="nil"/>
              <w:left w:val="nil"/>
              <w:bottom w:val="single" w:sz="4" w:space="0" w:color="auto"/>
              <w:right w:val="single" w:sz="4" w:space="0" w:color="auto"/>
            </w:tcBorders>
            <w:shd w:val="clear" w:color="auto" w:fill="auto"/>
            <w:noWrap/>
            <w:vAlign w:val="bottom"/>
            <w:hideMark/>
          </w:tcPr>
          <w:p w14:paraId="6EC8AD5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£106,610</w:t>
            </w:r>
          </w:p>
        </w:tc>
      </w:tr>
      <w:tr w:rsidR="00F47E6B" w:rsidRPr="00893257" w14:paraId="64ED70C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EABD3B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Cheshire East</w:t>
            </w:r>
          </w:p>
        </w:tc>
        <w:tc>
          <w:tcPr>
            <w:tcW w:w="1600" w:type="dxa"/>
            <w:tcBorders>
              <w:top w:val="nil"/>
              <w:left w:val="nil"/>
              <w:bottom w:val="single" w:sz="4" w:space="0" w:color="auto"/>
              <w:right w:val="single" w:sz="4" w:space="0" w:color="auto"/>
            </w:tcBorders>
            <w:shd w:val="clear" w:color="auto" w:fill="auto"/>
            <w:noWrap/>
            <w:vAlign w:val="bottom"/>
            <w:hideMark/>
          </w:tcPr>
          <w:p w14:paraId="20E74FCF"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£182,195</w:t>
            </w:r>
          </w:p>
        </w:tc>
      </w:tr>
      <w:tr w:rsidR="00F47E6B" w:rsidRPr="00893257" w14:paraId="06CBCBC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40C14B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Cheshire West and Chester</w:t>
            </w:r>
          </w:p>
        </w:tc>
        <w:tc>
          <w:tcPr>
            <w:tcW w:w="1600" w:type="dxa"/>
            <w:tcBorders>
              <w:top w:val="nil"/>
              <w:left w:val="nil"/>
              <w:bottom w:val="single" w:sz="4" w:space="0" w:color="auto"/>
              <w:right w:val="single" w:sz="4" w:space="0" w:color="auto"/>
            </w:tcBorders>
            <w:shd w:val="clear" w:color="auto" w:fill="auto"/>
            <w:noWrap/>
            <w:vAlign w:val="bottom"/>
            <w:hideMark/>
          </w:tcPr>
          <w:p w14:paraId="5E83F145"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£164,007</w:t>
            </w:r>
          </w:p>
        </w:tc>
      </w:tr>
      <w:tr w:rsidR="00F47E6B" w:rsidRPr="00893257" w14:paraId="6CE326A4"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3550707"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Cornwall</w:t>
            </w:r>
          </w:p>
        </w:tc>
        <w:tc>
          <w:tcPr>
            <w:tcW w:w="1600" w:type="dxa"/>
            <w:tcBorders>
              <w:top w:val="nil"/>
              <w:left w:val="nil"/>
              <w:bottom w:val="single" w:sz="4" w:space="0" w:color="auto"/>
              <w:right w:val="single" w:sz="4" w:space="0" w:color="auto"/>
            </w:tcBorders>
            <w:shd w:val="clear" w:color="auto" w:fill="auto"/>
            <w:noWrap/>
            <w:vAlign w:val="bottom"/>
            <w:hideMark/>
          </w:tcPr>
          <w:p w14:paraId="7FFB75C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£245,811</w:t>
            </w:r>
          </w:p>
        </w:tc>
      </w:tr>
      <w:tr w:rsidR="00F47E6B" w:rsidRPr="00893257" w14:paraId="49D53A3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14E547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Cumbria</w:t>
            </w:r>
          </w:p>
        </w:tc>
        <w:tc>
          <w:tcPr>
            <w:tcW w:w="1600" w:type="dxa"/>
            <w:tcBorders>
              <w:top w:val="nil"/>
              <w:left w:val="nil"/>
              <w:bottom w:val="single" w:sz="4" w:space="0" w:color="auto"/>
              <w:right w:val="single" w:sz="4" w:space="0" w:color="auto"/>
            </w:tcBorders>
            <w:shd w:val="clear" w:color="auto" w:fill="auto"/>
            <w:noWrap/>
            <w:vAlign w:val="bottom"/>
            <w:hideMark/>
          </w:tcPr>
          <w:p w14:paraId="150A5E6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£217,565</w:t>
            </w:r>
          </w:p>
        </w:tc>
      </w:tr>
      <w:tr w:rsidR="00F47E6B" w:rsidRPr="00893257" w14:paraId="7031AD2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4280A4F"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Gloucestershire</w:t>
            </w:r>
          </w:p>
        </w:tc>
        <w:tc>
          <w:tcPr>
            <w:tcW w:w="1600" w:type="dxa"/>
            <w:tcBorders>
              <w:top w:val="nil"/>
              <w:left w:val="nil"/>
              <w:bottom w:val="single" w:sz="4" w:space="0" w:color="auto"/>
              <w:right w:val="single" w:sz="4" w:space="0" w:color="auto"/>
            </w:tcBorders>
            <w:shd w:val="clear" w:color="auto" w:fill="auto"/>
            <w:noWrap/>
            <w:vAlign w:val="bottom"/>
            <w:hideMark/>
          </w:tcPr>
          <w:p w14:paraId="5F202B8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£289,788</w:t>
            </w:r>
          </w:p>
        </w:tc>
      </w:tr>
      <w:tr w:rsidR="00F47E6B" w:rsidRPr="00893257" w14:paraId="53D6E81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CCDBC3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Hertfordshire</w:t>
            </w:r>
          </w:p>
        </w:tc>
        <w:tc>
          <w:tcPr>
            <w:tcW w:w="1600" w:type="dxa"/>
            <w:tcBorders>
              <w:top w:val="nil"/>
              <w:left w:val="nil"/>
              <w:bottom w:val="single" w:sz="4" w:space="0" w:color="auto"/>
              <w:right w:val="single" w:sz="4" w:space="0" w:color="auto"/>
            </w:tcBorders>
            <w:shd w:val="clear" w:color="auto" w:fill="auto"/>
            <w:noWrap/>
            <w:vAlign w:val="bottom"/>
            <w:hideMark/>
          </w:tcPr>
          <w:p w14:paraId="3BB96EA8"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£605,000</w:t>
            </w:r>
          </w:p>
        </w:tc>
      </w:tr>
      <w:tr w:rsidR="00F47E6B" w:rsidRPr="00893257" w14:paraId="3D289BCA"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6938C8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Isle of Wight</w:t>
            </w:r>
          </w:p>
        </w:tc>
        <w:tc>
          <w:tcPr>
            <w:tcW w:w="1600" w:type="dxa"/>
            <w:tcBorders>
              <w:top w:val="nil"/>
              <w:left w:val="nil"/>
              <w:bottom w:val="single" w:sz="4" w:space="0" w:color="auto"/>
              <w:right w:val="single" w:sz="4" w:space="0" w:color="auto"/>
            </w:tcBorders>
            <w:shd w:val="clear" w:color="auto" w:fill="auto"/>
            <w:noWrap/>
            <w:vAlign w:val="bottom"/>
            <w:hideMark/>
          </w:tcPr>
          <w:p w14:paraId="1582274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£78,587</w:t>
            </w:r>
          </w:p>
        </w:tc>
      </w:tr>
      <w:tr w:rsidR="00F47E6B" w:rsidRPr="00893257" w14:paraId="6FADFF3C"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9ED708B"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Lincolnshire</w:t>
            </w:r>
          </w:p>
        </w:tc>
        <w:tc>
          <w:tcPr>
            <w:tcW w:w="1600" w:type="dxa"/>
            <w:tcBorders>
              <w:top w:val="nil"/>
              <w:left w:val="nil"/>
              <w:bottom w:val="single" w:sz="4" w:space="0" w:color="auto"/>
              <w:right w:val="single" w:sz="4" w:space="0" w:color="auto"/>
            </w:tcBorders>
            <w:shd w:val="clear" w:color="auto" w:fill="auto"/>
            <w:noWrap/>
            <w:vAlign w:val="bottom"/>
            <w:hideMark/>
          </w:tcPr>
          <w:p w14:paraId="05036E6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£323,319</w:t>
            </w:r>
          </w:p>
        </w:tc>
      </w:tr>
      <w:tr w:rsidR="00F47E6B" w:rsidRPr="00893257" w14:paraId="233FD5BF"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125A10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Norfolk</w:t>
            </w:r>
          </w:p>
        </w:tc>
        <w:tc>
          <w:tcPr>
            <w:tcW w:w="1600" w:type="dxa"/>
            <w:tcBorders>
              <w:top w:val="nil"/>
              <w:left w:val="nil"/>
              <w:bottom w:val="single" w:sz="4" w:space="0" w:color="auto"/>
              <w:right w:val="single" w:sz="4" w:space="0" w:color="auto"/>
            </w:tcBorders>
            <w:shd w:val="clear" w:color="auto" w:fill="auto"/>
            <w:noWrap/>
            <w:vAlign w:val="bottom"/>
            <w:hideMark/>
          </w:tcPr>
          <w:p w14:paraId="1B9E4EC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£376,743</w:t>
            </w:r>
          </w:p>
        </w:tc>
      </w:tr>
      <w:tr w:rsidR="00F47E6B" w:rsidRPr="00893257" w14:paraId="2347578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2F7D5FE"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Northamptonshire</w:t>
            </w:r>
          </w:p>
        </w:tc>
        <w:tc>
          <w:tcPr>
            <w:tcW w:w="1600" w:type="dxa"/>
            <w:tcBorders>
              <w:top w:val="nil"/>
              <w:left w:val="nil"/>
              <w:bottom w:val="single" w:sz="4" w:space="0" w:color="auto"/>
              <w:right w:val="single" w:sz="4" w:space="0" w:color="auto"/>
            </w:tcBorders>
            <w:shd w:val="clear" w:color="auto" w:fill="auto"/>
            <w:noWrap/>
            <w:vAlign w:val="bottom"/>
            <w:hideMark/>
          </w:tcPr>
          <w:p w14:paraId="58D94C0C"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£367,469</w:t>
            </w:r>
          </w:p>
        </w:tc>
      </w:tr>
      <w:tr w:rsidR="00F47E6B" w:rsidRPr="00893257" w14:paraId="5247A863"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2F6AB58"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Northumberland</w:t>
            </w:r>
          </w:p>
        </w:tc>
        <w:tc>
          <w:tcPr>
            <w:tcW w:w="1600" w:type="dxa"/>
            <w:tcBorders>
              <w:top w:val="nil"/>
              <w:left w:val="nil"/>
              <w:bottom w:val="single" w:sz="4" w:space="0" w:color="auto"/>
              <w:right w:val="single" w:sz="4" w:space="0" w:color="auto"/>
            </w:tcBorders>
            <w:shd w:val="clear" w:color="auto" w:fill="auto"/>
            <w:noWrap/>
            <w:vAlign w:val="bottom"/>
            <w:hideMark/>
          </w:tcPr>
          <w:p w14:paraId="4C1810C1"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£147,450</w:t>
            </w:r>
          </w:p>
        </w:tc>
      </w:tr>
      <w:tr w:rsidR="00F47E6B" w:rsidRPr="00893257" w14:paraId="509BD7A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213BA81"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Oxfordshire</w:t>
            </w:r>
          </w:p>
        </w:tc>
        <w:tc>
          <w:tcPr>
            <w:tcW w:w="1600" w:type="dxa"/>
            <w:tcBorders>
              <w:top w:val="nil"/>
              <w:left w:val="nil"/>
              <w:bottom w:val="single" w:sz="4" w:space="0" w:color="auto"/>
              <w:right w:val="single" w:sz="4" w:space="0" w:color="auto"/>
            </w:tcBorders>
            <w:shd w:val="clear" w:color="auto" w:fill="auto"/>
            <w:noWrap/>
            <w:vAlign w:val="bottom"/>
            <w:hideMark/>
          </w:tcPr>
          <w:p w14:paraId="69E6A6D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£331,206</w:t>
            </w:r>
          </w:p>
        </w:tc>
      </w:tr>
      <w:tr w:rsidR="00F47E6B" w:rsidRPr="00893257" w14:paraId="4EFDCF59"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5AE09ED"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Somerset</w:t>
            </w:r>
          </w:p>
        </w:tc>
        <w:tc>
          <w:tcPr>
            <w:tcW w:w="1600" w:type="dxa"/>
            <w:tcBorders>
              <w:top w:val="nil"/>
              <w:left w:val="nil"/>
              <w:bottom w:val="single" w:sz="4" w:space="0" w:color="auto"/>
              <w:right w:val="single" w:sz="4" w:space="0" w:color="auto"/>
            </w:tcBorders>
            <w:shd w:val="clear" w:color="auto" w:fill="auto"/>
            <w:noWrap/>
            <w:vAlign w:val="bottom"/>
            <w:hideMark/>
          </w:tcPr>
          <w:p w14:paraId="00BF892A"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£253,051</w:t>
            </w:r>
          </w:p>
        </w:tc>
      </w:tr>
      <w:tr w:rsidR="00F47E6B" w:rsidRPr="00893257" w14:paraId="46ED49FD"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A0860EC"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Suffolk</w:t>
            </w:r>
          </w:p>
        </w:tc>
        <w:tc>
          <w:tcPr>
            <w:tcW w:w="1600" w:type="dxa"/>
            <w:tcBorders>
              <w:top w:val="nil"/>
              <w:left w:val="nil"/>
              <w:bottom w:val="single" w:sz="4" w:space="0" w:color="auto"/>
              <w:right w:val="single" w:sz="4" w:space="0" w:color="auto"/>
            </w:tcBorders>
            <w:shd w:val="clear" w:color="auto" w:fill="auto"/>
            <w:noWrap/>
            <w:vAlign w:val="bottom"/>
            <w:hideMark/>
          </w:tcPr>
          <w:p w14:paraId="2E7B3000"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£340,046</w:t>
            </w:r>
          </w:p>
        </w:tc>
      </w:tr>
      <w:tr w:rsidR="00F47E6B" w:rsidRPr="00893257" w14:paraId="114D4535"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83C4E8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Surrey</w:t>
            </w:r>
          </w:p>
        </w:tc>
        <w:tc>
          <w:tcPr>
            <w:tcW w:w="1600" w:type="dxa"/>
            <w:tcBorders>
              <w:top w:val="nil"/>
              <w:left w:val="nil"/>
              <w:bottom w:val="single" w:sz="4" w:space="0" w:color="auto"/>
              <w:right w:val="single" w:sz="4" w:space="0" w:color="auto"/>
            </w:tcBorders>
            <w:shd w:val="clear" w:color="auto" w:fill="auto"/>
            <w:noWrap/>
            <w:vAlign w:val="bottom"/>
            <w:hideMark/>
          </w:tcPr>
          <w:p w14:paraId="5C9D1576"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£600,574</w:t>
            </w:r>
          </w:p>
        </w:tc>
      </w:tr>
      <w:tr w:rsidR="00F47E6B" w:rsidRPr="00893257" w14:paraId="0BDA6E8E"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C64C6F6"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Warwickshire</w:t>
            </w:r>
          </w:p>
        </w:tc>
        <w:tc>
          <w:tcPr>
            <w:tcW w:w="1600" w:type="dxa"/>
            <w:tcBorders>
              <w:top w:val="nil"/>
              <w:left w:val="nil"/>
              <w:bottom w:val="single" w:sz="4" w:space="0" w:color="auto"/>
              <w:right w:val="single" w:sz="4" w:space="0" w:color="auto"/>
            </w:tcBorders>
            <w:shd w:val="clear" w:color="auto" w:fill="auto"/>
            <w:noWrap/>
            <w:vAlign w:val="bottom"/>
            <w:hideMark/>
          </w:tcPr>
          <w:p w14:paraId="2131BAD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£261,992</w:t>
            </w:r>
          </w:p>
        </w:tc>
      </w:tr>
      <w:tr w:rsidR="00F47E6B" w:rsidRPr="00893257" w14:paraId="6807A39B" w14:textId="77777777" w:rsidTr="00C01092">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5CFEEE3"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West Sussex</w:t>
            </w:r>
          </w:p>
        </w:tc>
        <w:tc>
          <w:tcPr>
            <w:tcW w:w="1600" w:type="dxa"/>
            <w:tcBorders>
              <w:top w:val="nil"/>
              <w:left w:val="nil"/>
              <w:bottom w:val="single" w:sz="4" w:space="0" w:color="auto"/>
              <w:right w:val="single" w:sz="4" w:space="0" w:color="auto"/>
            </w:tcBorders>
            <w:shd w:val="clear" w:color="auto" w:fill="auto"/>
            <w:noWrap/>
            <w:vAlign w:val="bottom"/>
            <w:hideMark/>
          </w:tcPr>
          <w:p w14:paraId="250C683D"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£384,619</w:t>
            </w:r>
          </w:p>
        </w:tc>
      </w:tr>
      <w:tr w:rsidR="00F47E6B" w:rsidRPr="00893257" w14:paraId="39304C88" w14:textId="77777777" w:rsidTr="00C01092">
        <w:trPr>
          <w:trHeight w:val="300"/>
        </w:trPr>
        <w:tc>
          <w:tcPr>
            <w:tcW w:w="3880" w:type="dxa"/>
            <w:tcBorders>
              <w:top w:val="nil"/>
              <w:left w:val="nil"/>
              <w:bottom w:val="nil"/>
              <w:right w:val="nil"/>
            </w:tcBorders>
            <w:shd w:val="clear" w:color="auto" w:fill="auto"/>
            <w:noWrap/>
            <w:vAlign w:val="bottom"/>
            <w:hideMark/>
          </w:tcPr>
          <w:p w14:paraId="081C5B09" w14:textId="77777777" w:rsidR="00F47E6B" w:rsidRPr="00893257" w:rsidRDefault="00F47E6B" w:rsidP="00C01092">
            <w:pPr>
              <w:jc w:val="right"/>
              <w:rPr>
                <w:rFonts w:ascii="Arial" w:hAnsi="Arial" w:cs="Arial"/>
                <w:color w:val="000000"/>
                <w:sz w:val="22"/>
                <w:szCs w:val="22"/>
                <w:lang w:eastAsia="en-GB"/>
              </w:rPr>
            </w:pPr>
          </w:p>
        </w:tc>
        <w:tc>
          <w:tcPr>
            <w:tcW w:w="1600" w:type="dxa"/>
            <w:tcBorders>
              <w:top w:val="nil"/>
              <w:left w:val="nil"/>
              <w:bottom w:val="nil"/>
              <w:right w:val="nil"/>
            </w:tcBorders>
            <w:shd w:val="clear" w:color="auto" w:fill="auto"/>
            <w:noWrap/>
            <w:vAlign w:val="bottom"/>
            <w:hideMark/>
          </w:tcPr>
          <w:p w14:paraId="42DD270F" w14:textId="77777777" w:rsidR="00F47E6B" w:rsidRPr="00893257" w:rsidRDefault="00F47E6B" w:rsidP="00C01092">
            <w:pPr>
              <w:rPr>
                <w:rFonts w:ascii="Arial" w:hAnsi="Arial" w:cs="Arial"/>
                <w:sz w:val="22"/>
                <w:szCs w:val="22"/>
                <w:lang w:eastAsia="en-GB"/>
              </w:rPr>
            </w:pPr>
          </w:p>
        </w:tc>
      </w:tr>
      <w:tr w:rsidR="00F47E6B" w:rsidRPr="00893257" w14:paraId="5540D759" w14:textId="77777777" w:rsidTr="00C01092">
        <w:trPr>
          <w:trHeight w:val="300"/>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F4CE55" w14:textId="77777777" w:rsidR="00F47E6B" w:rsidRPr="00893257" w:rsidRDefault="00F47E6B" w:rsidP="00C01092">
            <w:pPr>
              <w:rPr>
                <w:rFonts w:ascii="Arial" w:hAnsi="Arial" w:cs="Arial"/>
                <w:sz w:val="22"/>
                <w:szCs w:val="22"/>
                <w:lang w:eastAsia="en-GB"/>
              </w:rPr>
            </w:pPr>
            <w:r w:rsidRPr="00893257">
              <w:rPr>
                <w:rFonts w:ascii="Arial" w:hAnsi="Arial" w:cs="Arial"/>
                <w:sz w:val="22"/>
                <w:szCs w:val="22"/>
                <w:lang w:eastAsia="en-GB"/>
              </w:rPr>
              <w:t>England</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269C4CF3" w14:textId="77777777" w:rsidR="00F47E6B" w:rsidRPr="00893257" w:rsidRDefault="00F47E6B" w:rsidP="00C01092">
            <w:pPr>
              <w:jc w:val="right"/>
              <w:rPr>
                <w:rFonts w:ascii="Arial" w:hAnsi="Arial" w:cs="Arial"/>
                <w:color w:val="000000"/>
                <w:sz w:val="22"/>
                <w:szCs w:val="22"/>
                <w:lang w:eastAsia="en-GB"/>
              </w:rPr>
            </w:pPr>
            <w:r w:rsidRPr="00893257">
              <w:rPr>
                <w:rFonts w:ascii="Arial" w:hAnsi="Arial" w:cs="Arial"/>
                <w:color w:val="000000"/>
                <w:sz w:val="22"/>
                <w:szCs w:val="22"/>
                <w:lang w:eastAsia="en-GB"/>
              </w:rPr>
              <w:t>£29,011,080</w:t>
            </w:r>
          </w:p>
        </w:tc>
      </w:tr>
    </w:tbl>
    <w:p w14:paraId="33925FB4" w14:textId="77777777" w:rsidR="00660DA5" w:rsidRPr="00893257" w:rsidRDefault="00660DA5" w:rsidP="00F47E6B">
      <w:pPr>
        <w:pStyle w:val="DeptBullets"/>
        <w:numPr>
          <w:ilvl w:val="0"/>
          <w:numId w:val="0"/>
        </w:numPr>
        <w:rPr>
          <w:rFonts w:cs="Arial"/>
          <w:sz w:val="22"/>
          <w:szCs w:val="22"/>
        </w:rPr>
      </w:pPr>
    </w:p>
    <w:p w14:paraId="116E4539" w14:textId="77777777" w:rsidR="00660DA5" w:rsidRPr="00893257" w:rsidRDefault="00660DA5">
      <w:pPr>
        <w:spacing w:after="160" w:line="259" w:lineRule="auto"/>
        <w:rPr>
          <w:rFonts w:ascii="Arial" w:hAnsi="Arial" w:cs="Arial"/>
          <w:sz w:val="22"/>
          <w:szCs w:val="22"/>
        </w:rPr>
      </w:pPr>
      <w:r w:rsidRPr="00893257">
        <w:rPr>
          <w:rFonts w:ascii="Arial" w:hAnsi="Arial" w:cs="Arial"/>
          <w:sz w:val="22"/>
          <w:szCs w:val="22"/>
        </w:rPr>
        <w:br w:type="page"/>
      </w:r>
    </w:p>
    <w:p w14:paraId="4E626476" w14:textId="77777777" w:rsidR="00660DA5" w:rsidRPr="00893257" w:rsidRDefault="00660DA5" w:rsidP="002369D7">
      <w:pPr>
        <w:autoSpaceDE w:val="0"/>
        <w:autoSpaceDN w:val="0"/>
        <w:adjustRightInd w:val="0"/>
        <w:jc w:val="center"/>
        <w:rPr>
          <w:rFonts w:ascii="Arial" w:hAnsi="Arial" w:cs="Arial"/>
          <w:color w:val="000000"/>
          <w:sz w:val="22"/>
          <w:szCs w:val="22"/>
        </w:rPr>
      </w:pPr>
    </w:p>
    <w:p w14:paraId="2FB4EB05" w14:textId="77777777" w:rsidR="00660DA5" w:rsidRDefault="00660DA5" w:rsidP="002369D7">
      <w:pPr>
        <w:jc w:val="center"/>
        <w:rPr>
          <w:rFonts w:ascii="Arial" w:hAnsi="Arial" w:cs="Arial"/>
          <w:b/>
          <w:sz w:val="22"/>
          <w:szCs w:val="22"/>
        </w:rPr>
      </w:pPr>
      <w:r w:rsidRPr="002369D7">
        <w:rPr>
          <w:rFonts w:ascii="Arial" w:hAnsi="Arial" w:cs="Arial"/>
          <w:b/>
          <w:sz w:val="22"/>
          <w:szCs w:val="22"/>
        </w:rPr>
        <w:t xml:space="preserve">ANNEX B: </w:t>
      </w:r>
      <w:r w:rsidR="002369D7" w:rsidRPr="002369D7">
        <w:rPr>
          <w:rFonts w:ascii="Arial" w:hAnsi="Arial" w:cs="Arial"/>
          <w:b/>
          <w:sz w:val="22"/>
          <w:szCs w:val="22"/>
        </w:rPr>
        <w:t xml:space="preserve">SEND REFORM GRANT </w:t>
      </w:r>
      <w:r w:rsidRPr="002369D7">
        <w:rPr>
          <w:rFonts w:ascii="Arial" w:hAnsi="Arial" w:cs="Arial"/>
          <w:b/>
          <w:sz w:val="22"/>
          <w:szCs w:val="22"/>
        </w:rPr>
        <w:t>SUCCESS MEASURES</w:t>
      </w:r>
    </w:p>
    <w:p w14:paraId="4AA8E4B9" w14:textId="77777777" w:rsidR="002369D7" w:rsidRPr="002369D7" w:rsidRDefault="002369D7" w:rsidP="002369D7">
      <w:pPr>
        <w:jc w:val="center"/>
        <w:rPr>
          <w:rFonts w:ascii="Arial" w:hAnsi="Arial" w:cs="Arial"/>
          <w:b/>
          <w:sz w:val="22"/>
          <w:szCs w:val="22"/>
        </w:rPr>
      </w:pPr>
    </w:p>
    <w:p w14:paraId="4C5B791A" w14:textId="2164E7EA" w:rsidR="001C3061" w:rsidRDefault="00660DA5" w:rsidP="001C3061">
      <w:pPr>
        <w:pStyle w:val="Default"/>
        <w:rPr>
          <w:sz w:val="22"/>
          <w:szCs w:val="22"/>
        </w:rPr>
      </w:pPr>
      <w:r w:rsidRPr="00893257">
        <w:rPr>
          <w:sz w:val="22"/>
          <w:szCs w:val="22"/>
        </w:rPr>
        <w:t xml:space="preserve">Funding under Section 31 Grant reference </w:t>
      </w:r>
      <w:r w:rsidRPr="00893257">
        <w:rPr>
          <w:b/>
          <w:bCs/>
          <w:sz w:val="22"/>
          <w:szCs w:val="22"/>
        </w:rPr>
        <w:t>[DfE Ref:</w:t>
      </w:r>
      <w:r w:rsidRPr="00893257">
        <w:rPr>
          <w:sz w:val="22"/>
          <w:szCs w:val="22"/>
        </w:rPr>
        <w:t xml:space="preserve"> </w:t>
      </w:r>
      <w:r w:rsidRPr="00893257">
        <w:rPr>
          <w:b/>
          <w:sz w:val="22"/>
          <w:szCs w:val="22"/>
        </w:rPr>
        <w:t xml:space="preserve">GR1000373 </w:t>
      </w:r>
      <w:r w:rsidRPr="00893257">
        <w:rPr>
          <w:b/>
          <w:bCs/>
          <w:sz w:val="22"/>
          <w:szCs w:val="22"/>
        </w:rPr>
        <w:t xml:space="preserve">/ </w:t>
      </w:r>
      <w:r w:rsidR="00A3456A">
        <w:rPr>
          <w:b/>
          <w:bCs/>
          <w:sz w:val="22"/>
          <w:szCs w:val="22"/>
        </w:rPr>
        <w:t>MH</w:t>
      </w:r>
      <w:r w:rsidRPr="00893257">
        <w:rPr>
          <w:b/>
          <w:bCs/>
          <w:sz w:val="22"/>
          <w:szCs w:val="22"/>
        </w:rPr>
        <w:t>CLG ref:</w:t>
      </w:r>
      <w:r w:rsidR="00A3456A">
        <w:rPr>
          <w:b/>
          <w:bCs/>
          <w:sz w:val="22"/>
          <w:szCs w:val="22"/>
        </w:rPr>
        <w:t xml:space="preserve"> </w:t>
      </w:r>
      <w:r w:rsidR="00A3456A" w:rsidRPr="00A3456A">
        <w:rPr>
          <w:b/>
          <w:color w:val="000B1E"/>
        </w:rPr>
        <w:t>31/3192</w:t>
      </w:r>
      <w:r w:rsidRPr="00893257">
        <w:rPr>
          <w:b/>
          <w:bCs/>
          <w:sz w:val="22"/>
          <w:szCs w:val="22"/>
        </w:rPr>
        <w:t>]</w:t>
      </w:r>
      <w:r w:rsidRPr="00893257">
        <w:rPr>
          <w:sz w:val="22"/>
          <w:szCs w:val="22"/>
        </w:rPr>
        <w:t xml:space="preserve"> is intended to </w:t>
      </w:r>
      <w:r w:rsidR="001C3061" w:rsidRPr="001C3061">
        <w:rPr>
          <w:sz w:val="22"/>
          <w:szCs w:val="22"/>
        </w:rPr>
        <w:t>support councils and their local partners to continue pressing ahead with implementation of the reforms to the SEND system beyond t</w:t>
      </w:r>
      <w:r w:rsidR="001C3061">
        <w:rPr>
          <w:sz w:val="22"/>
          <w:szCs w:val="22"/>
        </w:rPr>
        <w:t>he end of the transition period.</w:t>
      </w:r>
    </w:p>
    <w:p w14:paraId="6C41C9DC" w14:textId="77777777" w:rsidR="00660DA5" w:rsidRPr="00893257" w:rsidRDefault="00660DA5" w:rsidP="00660DA5">
      <w:pPr>
        <w:pStyle w:val="Default"/>
        <w:rPr>
          <w:sz w:val="22"/>
          <w:szCs w:val="22"/>
        </w:rPr>
      </w:pPr>
    </w:p>
    <w:p w14:paraId="32EA00F2" w14:textId="77777777" w:rsidR="00660DA5" w:rsidRPr="00893257" w:rsidRDefault="00660DA5" w:rsidP="00660DA5">
      <w:pPr>
        <w:pStyle w:val="Default"/>
        <w:rPr>
          <w:sz w:val="22"/>
          <w:szCs w:val="22"/>
        </w:rPr>
      </w:pPr>
      <w:r w:rsidRPr="00893257">
        <w:rPr>
          <w:sz w:val="22"/>
          <w:szCs w:val="22"/>
        </w:rPr>
        <w:t xml:space="preserve">Success measures which local authorities may wish to employ when assessing the impact of this grant could include: </w:t>
      </w:r>
    </w:p>
    <w:p w14:paraId="56331FDA" w14:textId="77777777" w:rsidR="00660DA5" w:rsidRPr="00893257" w:rsidRDefault="00660DA5" w:rsidP="00660DA5">
      <w:pPr>
        <w:pStyle w:val="Default"/>
        <w:rPr>
          <w:sz w:val="22"/>
          <w:szCs w:val="22"/>
        </w:rPr>
      </w:pPr>
    </w:p>
    <w:p w14:paraId="0259C32B" w14:textId="77777777" w:rsidR="00660DA5" w:rsidRPr="00893257" w:rsidRDefault="00660DA5" w:rsidP="002369D7">
      <w:pPr>
        <w:pStyle w:val="Default"/>
        <w:numPr>
          <w:ilvl w:val="0"/>
          <w:numId w:val="4"/>
        </w:numPr>
        <w:spacing w:before="120"/>
        <w:ind w:left="714" w:hanging="357"/>
        <w:rPr>
          <w:sz w:val="22"/>
          <w:szCs w:val="22"/>
        </w:rPr>
      </w:pPr>
      <w:r w:rsidRPr="00893257">
        <w:rPr>
          <w:sz w:val="22"/>
          <w:szCs w:val="22"/>
        </w:rPr>
        <w:t>the transition from statements of SEN to Education, Health and Care plans</w:t>
      </w:r>
      <w:r w:rsidR="00666254">
        <w:rPr>
          <w:sz w:val="22"/>
          <w:szCs w:val="22"/>
        </w:rPr>
        <w:t xml:space="preserve"> and completion of new </w:t>
      </w:r>
      <w:r w:rsidR="001C3061">
        <w:rPr>
          <w:sz w:val="22"/>
          <w:szCs w:val="22"/>
        </w:rPr>
        <w:t>EHC plans</w:t>
      </w:r>
      <w:r w:rsidR="00666254">
        <w:rPr>
          <w:sz w:val="22"/>
          <w:szCs w:val="22"/>
        </w:rPr>
        <w:t xml:space="preserve"> within the 20 week timeframe</w:t>
      </w:r>
      <w:r w:rsidRPr="00893257">
        <w:rPr>
          <w:sz w:val="22"/>
          <w:szCs w:val="22"/>
        </w:rPr>
        <w:t>;</w:t>
      </w:r>
    </w:p>
    <w:p w14:paraId="48A0FB59" w14:textId="77777777" w:rsidR="00660DA5" w:rsidRPr="00893257" w:rsidRDefault="00660DA5" w:rsidP="002369D7">
      <w:pPr>
        <w:pStyle w:val="Default"/>
        <w:numPr>
          <w:ilvl w:val="0"/>
          <w:numId w:val="3"/>
        </w:numPr>
        <w:spacing w:before="120"/>
        <w:ind w:left="714" w:hanging="357"/>
        <w:rPr>
          <w:sz w:val="22"/>
          <w:szCs w:val="22"/>
        </w:rPr>
      </w:pPr>
      <w:r w:rsidRPr="00893257">
        <w:rPr>
          <w:sz w:val="22"/>
          <w:szCs w:val="22"/>
        </w:rPr>
        <w:t>workforce development</w:t>
      </w:r>
      <w:r w:rsidR="00666254">
        <w:rPr>
          <w:sz w:val="22"/>
          <w:szCs w:val="22"/>
        </w:rPr>
        <w:t>, including leadership and management of SEND services</w:t>
      </w:r>
      <w:r w:rsidRPr="00893257">
        <w:rPr>
          <w:sz w:val="22"/>
          <w:szCs w:val="22"/>
        </w:rPr>
        <w:t>;</w:t>
      </w:r>
    </w:p>
    <w:p w14:paraId="62D75E0C" w14:textId="77777777" w:rsidR="00660DA5" w:rsidRPr="00893257" w:rsidRDefault="00660DA5" w:rsidP="002369D7">
      <w:pPr>
        <w:pStyle w:val="Default"/>
        <w:numPr>
          <w:ilvl w:val="0"/>
          <w:numId w:val="3"/>
        </w:numPr>
        <w:spacing w:before="120"/>
        <w:ind w:left="714" w:hanging="357"/>
        <w:rPr>
          <w:sz w:val="22"/>
          <w:szCs w:val="22"/>
        </w:rPr>
      </w:pPr>
      <w:r w:rsidRPr="00893257">
        <w:rPr>
          <w:sz w:val="22"/>
          <w:szCs w:val="22"/>
        </w:rPr>
        <w:t>development</w:t>
      </w:r>
      <w:r w:rsidR="002369D7">
        <w:rPr>
          <w:sz w:val="22"/>
          <w:szCs w:val="22"/>
        </w:rPr>
        <w:t xml:space="preserve"> of</w:t>
      </w:r>
      <w:r w:rsidRPr="00893257">
        <w:rPr>
          <w:sz w:val="22"/>
          <w:szCs w:val="22"/>
        </w:rPr>
        <w:t xml:space="preserve"> multi-agency working and joint commissioning, especially in relation to EHC plan assessments; </w:t>
      </w:r>
    </w:p>
    <w:p w14:paraId="7B3FE599" w14:textId="77777777" w:rsidR="00660DA5" w:rsidRPr="00893257" w:rsidRDefault="00660DA5" w:rsidP="002369D7">
      <w:pPr>
        <w:pStyle w:val="Default"/>
        <w:numPr>
          <w:ilvl w:val="0"/>
          <w:numId w:val="3"/>
        </w:numPr>
        <w:spacing w:before="120"/>
        <w:ind w:left="714" w:hanging="357"/>
        <w:rPr>
          <w:sz w:val="22"/>
          <w:szCs w:val="22"/>
        </w:rPr>
      </w:pPr>
      <w:r w:rsidRPr="00893257">
        <w:rPr>
          <w:sz w:val="22"/>
          <w:szCs w:val="22"/>
        </w:rPr>
        <w:t xml:space="preserve">evidence of improved participation of children, young people and parent carers; and </w:t>
      </w:r>
    </w:p>
    <w:p w14:paraId="5D58065B" w14:textId="77777777" w:rsidR="00660DA5" w:rsidRDefault="002369D7" w:rsidP="002369D7">
      <w:pPr>
        <w:pStyle w:val="Default"/>
        <w:numPr>
          <w:ilvl w:val="0"/>
          <w:numId w:val="3"/>
        </w:numPr>
        <w:spacing w:before="120"/>
        <w:ind w:left="714" w:hanging="357"/>
        <w:rPr>
          <w:sz w:val="22"/>
          <w:szCs w:val="22"/>
        </w:rPr>
      </w:pPr>
      <w:r>
        <w:rPr>
          <w:sz w:val="22"/>
          <w:szCs w:val="22"/>
        </w:rPr>
        <w:t xml:space="preserve">effectively </w:t>
      </w:r>
      <w:r w:rsidR="00660DA5" w:rsidRPr="00893257">
        <w:rPr>
          <w:sz w:val="22"/>
          <w:szCs w:val="22"/>
        </w:rPr>
        <w:t>preparing the young person and their family for the transition to adulthood.</w:t>
      </w:r>
    </w:p>
    <w:p w14:paraId="14F8C0EE" w14:textId="77777777" w:rsidR="001C3061" w:rsidRPr="00893257" w:rsidRDefault="001C3061" w:rsidP="001C3061">
      <w:pPr>
        <w:pStyle w:val="Default"/>
        <w:spacing w:before="120"/>
        <w:rPr>
          <w:sz w:val="22"/>
          <w:szCs w:val="22"/>
        </w:rPr>
      </w:pPr>
    </w:p>
    <w:sectPr w:rsidR="001C3061" w:rsidRPr="008932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8728A6"/>
    <w:multiLevelType w:val="hybridMultilevel"/>
    <w:tmpl w:val="5B265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F444C69"/>
    <w:multiLevelType w:val="hybridMultilevel"/>
    <w:tmpl w:val="CAAE2FDE"/>
    <w:lvl w:ilvl="0" w:tplc="BD4E11D0">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7B529C0"/>
    <w:multiLevelType w:val="hybridMultilevel"/>
    <w:tmpl w:val="DA7A2A04"/>
    <w:lvl w:ilvl="0" w:tplc="BBBED8EC">
      <w:start w:val="1"/>
      <w:numFmt w:val="bullet"/>
      <w:lvlRestart w:val="0"/>
      <w:pStyle w:val="Dept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3" w15:restartNumberingAfterBreak="0">
    <w:nsid w:val="4EA8366E"/>
    <w:multiLevelType w:val="hybridMultilevel"/>
    <w:tmpl w:val="B40A4FC2"/>
    <w:lvl w:ilvl="0" w:tplc="A5229758">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2E364ED"/>
    <w:multiLevelType w:val="hybridMultilevel"/>
    <w:tmpl w:val="6D7C8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E6B"/>
    <w:rsid w:val="00044CEE"/>
    <w:rsid w:val="00085355"/>
    <w:rsid w:val="001C3061"/>
    <w:rsid w:val="002369D7"/>
    <w:rsid w:val="00283521"/>
    <w:rsid w:val="005F736A"/>
    <w:rsid w:val="00660DA5"/>
    <w:rsid w:val="00666254"/>
    <w:rsid w:val="007B0CF4"/>
    <w:rsid w:val="00841EAA"/>
    <w:rsid w:val="00893257"/>
    <w:rsid w:val="008C6CF0"/>
    <w:rsid w:val="00A3456A"/>
    <w:rsid w:val="00A346A2"/>
    <w:rsid w:val="00B11A08"/>
    <w:rsid w:val="00B90743"/>
    <w:rsid w:val="00C01092"/>
    <w:rsid w:val="00C322D9"/>
    <w:rsid w:val="00D04024"/>
    <w:rsid w:val="00D96C72"/>
    <w:rsid w:val="00DC5199"/>
    <w:rsid w:val="00EA1E4A"/>
    <w:rsid w:val="00F47E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A2D8F"/>
  <w15:chartTrackingRefBased/>
  <w15:docId w15:val="{4457F456-BCD6-40E6-B27B-23A9DC488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7E6B"/>
    <w:pPr>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47E6B"/>
    <w:pPr>
      <w:autoSpaceDE w:val="0"/>
      <w:autoSpaceDN w:val="0"/>
      <w:adjustRightInd w:val="0"/>
      <w:spacing w:after="0" w:line="240" w:lineRule="auto"/>
    </w:pPr>
    <w:rPr>
      <w:color w:val="000000"/>
    </w:rPr>
  </w:style>
  <w:style w:type="paragraph" w:customStyle="1" w:styleId="DeptBullets">
    <w:name w:val="DeptBullets"/>
    <w:basedOn w:val="Normal"/>
    <w:link w:val="DeptBulletsChar"/>
    <w:rsid w:val="00F47E6B"/>
    <w:pPr>
      <w:widowControl w:val="0"/>
      <w:numPr>
        <w:numId w:val="1"/>
      </w:numPr>
      <w:overflowPunct w:val="0"/>
      <w:autoSpaceDE w:val="0"/>
      <w:autoSpaceDN w:val="0"/>
      <w:adjustRightInd w:val="0"/>
      <w:spacing w:after="240"/>
      <w:textAlignment w:val="baseline"/>
    </w:pPr>
    <w:rPr>
      <w:rFonts w:ascii="Arial" w:hAnsi="Arial"/>
      <w:szCs w:val="20"/>
    </w:rPr>
  </w:style>
  <w:style w:type="character" w:customStyle="1" w:styleId="DeptBulletsChar">
    <w:name w:val="DeptBullets Char"/>
    <w:basedOn w:val="DefaultParagraphFont"/>
    <w:link w:val="DeptBullets"/>
    <w:rsid w:val="00F47E6B"/>
    <w:rPr>
      <w:rFonts w:eastAsia="Times New Roman" w:cs="Times New Roman"/>
      <w:szCs w:val="20"/>
    </w:rPr>
  </w:style>
  <w:style w:type="character" w:styleId="CommentReference">
    <w:name w:val="annotation reference"/>
    <w:basedOn w:val="DefaultParagraphFont"/>
    <w:uiPriority w:val="99"/>
    <w:semiHidden/>
    <w:unhideWhenUsed/>
    <w:rsid w:val="00F47E6B"/>
    <w:rPr>
      <w:sz w:val="16"/>
      <w:szCs w:val="16"/>
    </w:rPr>
  </w:style>
  <w:style w:type="paragraph" w:styleId="CommentText">
    <w:name w:val="annotation text"/>
    <w:basedOn w:val="Normal"/>
    <w:link w:val="CommentTextChar"/>
    <w:uiPriority w:val="99"/>
    <w:semiHidden/>
    <w:unhideWhenUsed/>
    <w:rsid w:val="00F47E6B"/>
    <w:rPr>
      <w:sz w:val="20"/>
      <w:szCs w:val="20"/>
    </w:rPr>
  </w:style>
  <w:style w:type="character" w:customStyle="1" w:styleId="CommentTextChar">
    <w:name w:val="Comment Text Char"/>
    <w:basedOn w:val="DefaultParagraphFont"/>
    <w:link w:val="CommentText"/>
    <w:uiPriority w:val="99"/>
    <w:semiHidden/>
    <w:rsid w:val="00F47E6B"/>
    <w:rPr>
      <w:rFonts w:ascii="Times New Roman" w:eastAsia="Times New Roman" w:hAnsi="Times New Roman" w:cs="Times New Roman"/>
      <w:sz w:val="20"/>
      <w:szCs w:val="20"/>
    </w:rPr>
  </w:style>
  <w:style w:type="paragraph" w:customStyle="1" w:styleId="CM6">
    <w:name w:val="CM6"/>
    <w:basedOn w:val="Default"/>
    <w:next w:val="Default"/>
    <w:uiPriority w:val="99"/>
    <w:rsid w:val="00F47E6B"/>
    <w:rPr>
      <w:rFonts w:eastAsia="Times New Roman"/>
      <w:color w:val="auto"/>
      <w:lang w:eastAsia="en-GB"/>
    </w:rPr>
  </w:style>
  <w:style w:type="paragraph" w:customStyle="1" w:styleId="CM5">
    <w:name w:val="CM5"/>
    <w:basedOn w:val="Default"/>
    <w:next w:val="Default"/>
    <w:uiPriority w:val="99"/>
    <w:rsid w:val="00F47E6B"/>
    <w:rPr>
      <w:rFonts w:eastAsia="Times New Roman"/>
      <w:color w:val="auto"/>
      <w:lang w:eastAsia="en-GB"/>
    </w:rPr>
  </w:style>
  <w:style w:type="paragraph" w:customStyle="1" w:styleId="CM4">
    <w:name w:val="CM4"/>
    <w:basedOn w:val="Default"/>
    <w:next w:val="Default"/>
    <w:uiPriority w:val="99"/>
    <w:rsid w:val="00F47E6B"/>
    <w:pPr>
      <w:spacing w:line="276" w:lineRule="atLeast"/>
    </w:pPr>
    <w:rPr>
      <w:rFonts w:eastAsia="Times New Roman"/>
      <w:color w:val="auto"/>
      <w:lang w:eastAsia="en-GB"/>
    </w:rPr>
  </w:style>
  <w:style w:type="paragraph" w:styleId="BalloonText">
    <w:name w:val="Balloon Text"/>
    <w:basedOn w:val="Normal"/>
    <w:link w:val="BalloonTextChar"/>
    <w:uiPriority w:val="99"/>
    <w:semiHidden/>
    <w:unhideWhenUsed/>
    <w:rsid w:val="00F47E6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7E6B"/>
    <w:rPr>
      <w:rFonts w:ascii="Segoe UI" w:eastAsia="Times New Roman" w:hAnsi="Segoe UI" w:cs="Segoe UI"/>
      <w:sz w:val="18"/>
      <w:szCs w:val="18"/>
    </w:rPr>
  </w:style>
  <w:style w:type="paragraph" w:styleId="ListParagraph">
    <w:name w:val="List Paragraph"/>
    <w:basedOn w:val="Normal"/>
    <w:uiPriority w:val="34"/>
    <w:qFormat/>
    <w:rsid w:val="00B11A08"/>
    <w:pPr>
      <w:ind w:left="720"/>
      <w:contextualSpacing/>
    </w:pPr>
  </w:style>
  <w:style w:type="character" w:styleId="Hyperlink">
    <w:name w:val="Hyperlink"/>
    <w:basedOn w:val="DefaultParagraphFont"/>
    <w:uiPriority w:val="99"/>
    <w:unhideWhenUsed/>
    <w:rsid w:val="00C0109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3896831">
      <w:bodyDiv w:val="1"/>
      <w:marLeft w:val="0"/>
      <w:marRight w:val="0"/>
      <w:marTop w:val="0"/>
      <w:marBottom w:val="0"/>
      <w:divBdr>
        <w:top w:val="none" w:sz="0" w:space="0" w:color="auto"/>
        <w:left w:val="none" w:sz="0" w:space="0" w:color="auto"/>
        <w:bottom w:val="none" w:sz="0" w:space="0" w:color="auto"/>
        <w:right w:val="none" w:sz="0" w:space="0" w:color="auto"/>
      </w:divBdr>
    </w:div>
    <w:div w:id="2042826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hyperlink" Target="mailto:SEN.IMPLEMENTATION@education.gsi.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Contractual" ma:contentTypeID="0x010100905DE3262C806A42B4F60506C1C099BF0C00D27FD6E490F5434CB1D7C02A4568B841" ma:contentTypeVersion="40" ma:contentTypeDescription="Relates to a contract with an external organisation, and Records retained for 10 years." ma:contentTypeScope="" ma:versionID="ef5874fce23d1a5a46e7e2f7f2d213e9">
  <xsd:schema xmlns:xsd="http://www.w3.org/2001/XMLSchema" xmlns:xs="http://www.w3.org/2001/XMLSchema" xmlns:p="http://schemas.microsoft.com/office/2006/metadata/properties" xmlns:ns1="http://schemas.microsoft.com/sharepoint/v3" xmlns:ns2="4a77ed79-50c3-49f6-9fb6-59f28e576712" xmlns:ns3="aeb8ab6c-1d2d-4d8d-84d8-fff70fa976f0" xmlns:ns4="963d0779-4465-43ed-af42-0f503389a4d0" targetNamespace="http://schemas.microsoft.com/office/2006/metadata/properties" ma:root="true" ma:fieldsID="f3a83a0a183cf64ce70a3da60e37387d" ns1:_="" ns2:_="" ns3:_="" ns4:_="">
    <xsd:import namespace="http://schemas.microsoft.com/sharepoint/v3"/>
    <xsd:import namespace="4a77ed79-50c3-49f6-9fb6-59f28e576712"/>
    <xsd:import namespace="aeb8ab6c-1d2d-4d8d-84d8-fff70fa976f0"/>
    <xsd:import namespace="963d0779-4465-43ed-af42-0f503389a4d0"/>
    <xsd:element name="properties">
      <xsd:complexType>
        <xsd:sequence>
          <xsd:element name="documentManagement">
            <xsd:complexType>
              <xsd:all>
                <xsd:element ref="ns2:_dlc_DocId" minOccurs="0"/>
                <xsd:element ref="ns2:_dlc_DocIdUrl" minOccurs="0"/>
                <xsd:element ref="ns2:_dlc_DocIdPersistId" minOccurs="0"/>
                <xsd:element ref="ns1:Comments" minOccurs="0"/>
                <xsd:element ref="ns2:TaxCatchAll" minOccurs="0"/>
                <xsd:element ref="ns2:TaxCatchAllLabel" minOccurs="0"/>
                <xsd:element ref="ns1:_vti_ItemDeclaredRecord" minOccurs="0"/>
                <xsd:element ref="ns2:k14870ab92cc404591919127e21a038a" minOccurs="0"/>
                <xsd:element ref="ns2:iaae15c7ae0042a08b708d3ca8dbe384" minOccurs="0"/>
                <xsd:element ref="ns2:l930e60bd4b34acaaca7828f3d2639d3" minOccurs="0"/>
                <xsd:element ref="ns2:g4eb11b6ba4343c9b3b0bb4891eda34f" minOccurs="0"/>
                <xsd:element ref="ns3:IWPContributor" minOccurs="0"/>
                <xsd:element ref="ns4:h5181134883947a99a38d116ffff0102" minOccurs="0"/>
                <xsd:element ref="ns4:h5181134883947a99a38d116ffff000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ments" ma:index="11" nillable="true" ma:displayName="Description" ma:hidden="true" ma:internalName="Comments" ma:readOnly="false">
      <xsd:simpleType>
        <xsd:restriction base="dms:Note"/>
      </xsd:simpleType>
    </xsd:element>
    <xsd:element name="_vti_ItemDeclaredRecord" ma:index="18" nillable="true" ma:displayName="Declared Record" ma:description="" ma:hidden="true" ma:indexed="true" ma:internalName="_vti_ItemDeclaredRecord"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4a77ed79-50c3-49f6-9fb6-59f28e576712"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false">
      <xsd:simpleType>
        <xsd:restriction base="dms:Text"/>
      </xsd:simpleType>
    </xsd:element>
    <xsd:element name="_dlc_DocIdUrl" ma:index="9"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description="" ma:hidden="true" ma:list="{5caa931f-9532-4ac8-a9a3-a358c80562fd}" ma:internalName="TaxCatchAll" ma:readOnly="false" ma:showField="CatchAllData" ma:web="4a77ed79-50c3-49f6-9fb6-59f28e576712">
      <xsd:complexType>
        <xsd:complexContent>
          <xsd:extension base="dms:MultiChoiceLookup">
            <xsd:sequence>
              <xsd:element name="Value" type="dms:Lookup" maxOccurs="unbounded" minOccurs="0" nillable="true"/>
            </xsd:sequence>
          </xsd:extension>
        </xsd:complexContent>
      </xsd:complexType>
    </xsd:element>
    <xsd:element name="TaxCatchAllLabel" ma:index="16" nillable="true" ma:displayName="Taxonomy Catch All Column1" ma:description="" ma:list="{5caa931f-9532-4ac8-a9a3-a358c80562fd}" ma:internalName="TaxCatchAllLabel" ma:readOnly="true" ma:showField="CatchAllDataLabel" ma:web="4a77ed79-50c3-49f6-9fb6-59f28e576712">
      <xsd:complexType>
        <xsd:complexContent>
          <xsd:extension base="dms:MultiChoiceLookup">
            <xsd:sequence>
              <xsd:element name="Value" type="dms:Lookup" maxOccurs="unbounded" minOccurs="0" nillable="true"/>
            </xsd:sequence>
          </xsd:extension>
        </xsd:complexContent>
      </xsd:complexType>
    </xsd:element>
    <xsd:element name="k14870ab92cc404591919127e21a038a" ma:index="22" nillable="true" ma:taxonomy="true" ma:internalName="k14870ab92cc404591919127e21a038a" ma:taxonomyFieldName="IWPFunction" ma:displayName="Function" ma:readOnly="false" ma:fieldId="{414870ab-92cc-4045-9191-9127e21a038a}" ma:taxonomyMulti="true" ma:sspId="ec07c698-60f5-424f-b9af-f4c59398b511" ma:termSetId="d25a8a8b-cc76-477b-9c8b-292b0e01012c" ma:anchorId="00000000-0000-0000-0000-000000000000" ma:open="false" ma:isKeyword="false">
      <xsd:complexType>
        <xsd:sequence>
          <xsd:element ref="pc:Terms" minOccurs="0" maxOccurs="1"/>
        </xsd:sequence>
      </xsd:complexType>
    </xsd:element>
    <xsd:element name="iaae15c7ae0042a08b708d3ca8dbe384" ma:index="23" ma:taxonomy="true" ma:internalName="iaae15c7ae0042a08b708d3ca8dbe384" ma:taxonomyFieldName="IWPRightsProtectiveMarking" ma:displayName="Rights: Protective Marking" ma:readOnly="false" ma:default="1;#Official|0884c477-2e62-47ea-b19c-5af6e91124c5" ma:fieldId="{2aae15c7-ae00-42a0-8b70-8d3ca8dbe384}" ma:sspId="ec07c698-60f5-424f-b9af-f4c59398b511" ma:termSetId="7870c18b-dc34-46a1-adf5-a571f0cac88b" ma:anchorId="00000000-0000-0000-0000-000000000000" ma:open="false" ma:isKeyword="false">
      <xsd:complexType>
        <xsd:sequence>
          <xsd:element ref="pc:Terms" minOccurs="0" maxOccurs="1"/>
        </xsd:sequence>
      </xsd:complexType>
    </xsd:element>
    <xsd:element name="l930e60bd4b34acaaca7828f3d2639d3" ma:index="24" nillable="true" ma:taxonomy="true" ma:internalName="l930e60bd4b34acaaca7828f3d2639d3" ma:taxonomyFieldName="IWPSiteType" ma:displayName="Site Type" ma:readOnly="false" ma:fieldId="{5930e60b-d4b3-4aca-aca7-828f3d2639d3}" ma:sspId="ec07c698-60f5-424f-b9af-f4c59398b511" ma:termSetId="68f3bd98-4d9d-4839-831a-d4827606df7e" ma:anchorId="00000000-0000-0000-0000-000000000000" ma:open="false" ma:isKeyword="false">
      <xsd:complexType>
        <xsd:sequence>
          <xsd:element ref="pc:Terms" minOccurs="0" maxOccurs="1"/>
        </xsd:sequence>
      </xsd:complexType>
    </xsd:element>
    <xsd:element name="g4eb11b6ba4343c9b3b0bb4891eda34f" ma:index="25" ma:taxonomy="true" ma:internalName="g4eb11b6ba4343c9b3b0bb4891eda34f" ma:taxonomyFieldName="IWPOrganisationalUnit" ma:displayName="Organisational Unit" ma:readOnly="false" ma:default="2;#DfE|cc08a6d4-dfde-4d0f-bd85-069ebcef80d5" ma:fieldId="{04eb11b6-ba43-43c9-b3b0-bb4891eda34f}" ma:sspId="ec07c698-60f5-424f-b9af-f4c59398b511" ma:termSetId="b3e263f6-0ab6-425a-b3de-0e67f2faf76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eb8ab6c-1d2d-4d8d-84d8-fff70fa976f0" elementFormDefault="qualified">
    <xsd:import namespace="http://schemas.microsoft.com/office/2006/documentManagement/types"/>
    <xsd:import namespace="http://schemas.microsoft.com/office/infopath/2007/PartnerControls"/>
    <xsd:element name="IWPContributor" ma:index="26" nillable="true" ma:displayName="Contributor" ma:list="UserInfo" ma:SharePointGroup="0" ma:internalName="IWPContributor"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63d0779-4465-43ed-af42-0f503389a4d0" elementFormDefault="qualified">
    <xsd:import namespace="http://schemas.microsoft.com/office/2006/documentManagement/types"/>
    <xsd:import namespace="http://schemas.microsoft.com/office/infopath/2007/PartnerControls"/>
    <xsd:element name="h5181134883947a99a38d116ffff0102" ma:index="27" ma:taxonomy="true" ma:internalName="h5181134883947a99a38d116ffff0102" ma:taxonomyFieldName="IWPOwner" ma:displayName="Owner" ma:readOnly="false" ma:default="3;#dfe|a484111e-5b24-4ad9-9778-c536c8c88985" ma:fieldId="{15181134-8839-47a9-9a38-d116ffff0102}" ma:sspId="ec07c698-60f5-424f-b9af-f4c59398b511" ma:termSetId="12161dbb-b36f-4439-aef1-21e7cc922807" ma:anchorId="00000000-0000-0000-0000-000000000000" ma:open="false" ma:isKeyword="false">
      <xsd:complexType>
        <xsd:sequence>
          <xsd:element ref="pc:Terms" minOccurs="0" maxOccurs="1"/>
        </xsd:sequence>
      </xsd:complexType>
    </xsd:element>
    <xsd:element name="h5181134883947a99a38d116ffff0006" ma:index="29" nillable="true" ma:taxonomy="true" ma:internalName="h5181134883947a99a38d116ffff0006" ma:taxonomyFieldName="IWPSubject" ma:displayName="Subject" ma:readOnly="false" ma:fieldId="{15181134-8839-47a9-9a38-d116ffff0006}" ma:sspId="ec07c698-60f5-424f-b9af-f4c59398b511" ma:termSetId="33432453-e88c-4baa-94a6-467fc4fc06f9"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h5181134883947a99a38d116ffff0102 xmlns="963d0779-4465-43ed-af42-0f503389a4d0">
      <Terms xmlns="http://schemas.microsoft.com/office/infopath/2007/PartnerControls">
        <TermInfo xmlns="http://schemas.microsoft.com/office/infopath/2007/PartnerControls">
          <TermName xmlns="http://schemas.microsoft.com/office/infopath/2007/PartnerControls">dfe</TermName>
          <TermId xmlns="http://schemas.microsoft.com/office/infopath/2007/PartnerControls">a484111e-5b24-4ad9-9778-c536c8c88985</TermId>
        </TermInfo>
      </Terms>
    </h5181134883947a99a38d116ffff0102>
    <h5181134883947a99a38d116ffff0006 xmlns="963d0779-4465-43ed-af42-0f503389a4d0">
      <Terms xmlns="http://schemas.microsoft.com/office/infopath/2007/PartnerControls"/>
    </h5181134883947a99a38d116ffff0006>
    <iaae15c7ae0042a08b708d3ca8dbe384 xmlns="4a77ed79-50c3-49f6-9fb6-59f28e576712">
      <Terms xmlns="http://schemas.microsoft.com/office/infopath/2007/PartnerControls">
        <TermInfo xmlns="http://schemas.microsoft.com/office/infopath/2007/PartnerControls">
          <TermName xmlns="http://schemas.microsoft.com/office/infopath/2007/PartnerControls">Official</TermName>
          <TermId xmlns="http://schemas.microsoft.com/office/infopath/2007/PartnerControls">0884c477-2e62-47ea-b19c-5af6e91124c5</TermId>
        </TermInfo>
      </Terms>
    </iaae15c7ae0042a08b708d3ca8dbe384>
    <k14870ab92cc404591919127e21a038a xmlns="4a77ed79-50c3-49f6-9fb6-59f28e576712">
      <Terms xmlns="http://schemas.microsoft.com/office/infopath/2007/PartnerControls"/>
    </k14870ab92cc404591919127e21a038a>
    <l930e60bd4b34acaaca7828f3d2639d3 xmlns="4a77ed79-50c3-49f6-9fb6-59f28e576712">
      <Terms xmlns="http://schemas.microsoft.com/office/infopath/2007/PartnerControls"/>
    </l930e60bd4b34acaaca7828f3d2639d3>
    <g4eb11b6ba4343c9b3b0bb4891eda34f xmlns="4a77ed79-50c3-49f6-9fb6-59f28e576712">
      <Terms xmlns="http://schemas.microsoft.com/office/infopath/2007/PartnerControls">
        <TermInfo xmlns="http://schemas.microsoft.com/office/infopath/2007/PartnerControls">
          <TermName xmlns="http://schemas.microsoft.com/office/infopath/2007/PartnerControls">DfE</TermName>
          <TermId xmlns="http://schemas.microsoft.com/office/infopath/2007/PartnerControls">cc08a6d4-dfde-4d0f-bd85-069ebcef80d5</TermId>
        </TermInfo>
      </Terms>
    </g4eb11b6ba4343c9b3b0bb4891eda34f>
    <IWPContributor xmlns="aeb8ab6c-1d2d-4d8d-84d8-fff70fa976f0">
      <UserInfo>
        <DisplayName/>
        <AccountId xsi:nil="true"/>
        <AccountType/>
      </UserInfo>
    </IWPContributor>
    <_dlc_DocId xmlns="4a77ed79-50c3-49f6-9fb6-59f28e576712">C2HUUFTHRAUH-11-32040</_dlc_DocId>
    <_dlc_DocIdUrl xmlns="4a77ed79-50c3-49f6-9fb6-59f28e576712">
      <Url>https://educationgovuk.sharepoint.com/sites/ey/d/_layouts/15/DocIdRedir.aspx?ID=C2HUUFTHRAUH-11-32040</Url>
      <Description>C2HUUFTHRAUH-11-32040</Description>
    </_dlc_DocIdUrl>
    <TaxCatchAll xmlns="4a77ed79-50c3-49f6-9fb6-59f28e576712">
      <Value>3</Value>
      <Value>2</Value>
      <Value>1</Value>
    </TaxCatchAll>
    <Comment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5E3514-1E43-4699-AA95-22FA7B0549FD}">
  <ds:schemaRefs>
    <ds:schemaRef ds:uri="http://schemas.microsoft.com/sharepoint/events"/>
  </ds:schemaRefs>
</ds:datastoreItem>
</file>

<file path=customXml/itemProps2.xml><?xml version="1.0" encoding="utf-8"?>
<ds:datastoreItem xmlns:ds="http://schemas.openxmlformats.org/officeDocument/2006/customXml" ds:itemID="{29FEECD9-CB74-47E6-921D-B405C149DB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a77ed79-50c3-49f6-9fb6-59f28e576712"/>
    <ds:schemaRef ds:uri="aeb8ab6c-1d2d-4d8d-84d8-fff70fa976f0"/>
    <ds:schemaRef ds:uri="963d0779-4465-43ed-af42-0f503389a4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A45ED8-A3FE-4E98-92C0-F0A7A9B050E5}">
  <ds:schemaRefs>
    <ds:schemaRef ds:uri="963d0779-4465-43ed-af42-0f503389a4d0"/>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a77ed79-50c3-49f6-9fb6-59f28e576712"/>
    <ds:schemaRef ds:uri="http://purl.org/dc/elements/1.1/"/>
    <ds:schemaRef ds:uri="http://schemas.microsoft.com/office/2006/metadata/properties"/>
    <ds:schemaRef ds:uri="aeb8ab6c-1d2d-4d8d-84d8-fff70fa976f0"/>
    <ds:schemaRef ds:uri="http://schemas.microsoft.com/sharepoint/v3"/>
    <ds:schemaRef ds:uri="http://www.w3.org/XML/1998/namespace"/>
    <ds:schemaRef ds:uri="http://purl.org/dc/dcmitype/"/>
  </ds:schemaRefs>
</ds:datastoreItem>
</file>

<file path=customXml/itemProps4.xml><?xml version="1.0" encoding="utf-8"?>
<ds:datastoreItem xmlns:ds="http://schemas.openxmlformats.org/officeDocument/2006/customXml" ds:itemID="{C3B2D753-883D-416D-A95F-B7FBC2F8621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1268</Words>
  <Characters>7233</Characters>
  <Application>Microsoft Office Word</Application>
  <DocSecurity>4</DocSecurity>
  <Lines>60</Lines>
  <Paragraphs>16</Paragraphs>
  <ScaleCrop>false</ScaleCrop>
  <HeadingPairs>
    <vt:vector size="2" baseType="variant">
      <vt:variant>
        <vt:lpstr>Title</vt:lpstr>
      </vt:variant>
      <vt:variant>
        <vt:i4>1</vt:i4>
      </vt:variant>
    </vt:vector>
  </HeadingPairs>
  <TitlesOfParts>
    <vt:vector size="1" baseType="lpstr">
      <vt:lpstr>t</vt:lpstr>
    </vt:vector>
  </TitlesOfParts>
  <Company>DfE</Company>
  <LinksUpToDate>false</LinksUpToDate>
  <CharactersWithSpaces>8485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dc:title>
  <dc:subject/>
  <dc:creator>CHOWDRY, Nikki</dc:creator>
  <cp:keywords/>
  <dc:description/>
  <cp:lastModifiedBy>OVERINGTON, Angela</cp:lastModifiedBy>
  <cp:revision>2</cp:revision>
  <dcterms:created xsi:type="dcterms:W3CDTF">2018-01-25T15:17:00Z</dcterms:created>
  <dcterms:modified xsi:type="dcterms:W3CDTF">2018-01-25T15:17:00Z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0x010100905DE3262C806A42B4F60506C1C099BF0C00D27FD6E490F5434CB1D7C02A4568B841</vt:lpwstr>
  </property>
  <property fmtid="{D5CDD505-2E9C-101B-9397-08002B2CF9AE}" pid="3" name="IWPOrganisationalUnit">
    <vt:lpwstr>2;#DfE|cc08a6d4-dfde-4d0f-bd85-069ebcef80d5</vt:lpwstr>
  </property>
  <property fmtid="{D5CDD505-2E9C-101B-9397-08002B2CF9AE}" pid="4" name="IWPSiteType">
    <vt:lpwstr/>
  </property>
  <property fmtid="{D5CDD505-2E9C-101B-9397-08002B2CF9AE}" pid="5" name="IWPRightsProtectiveMarking">
    <vt:lpwstr>1;#Official|0884c477-2e62-47ea-b19c-5af6e91124c5</vt:lpwstr>
  </property>
  <property fmtid="{D5CDD505-2E9C-101B-9397-08002B2CF9AE}" pid="6" name="IWPFunction">
    <vt:lpwstr/>
  </property>
  <property fmtid="{D5CDD505-2E9C-101B-9397-08002B2CF9AE}" pid="7" name="IWPOwner">
    <vt:lpwstr>3;#dfe|a484111e-5b24-4ad9-9778-c536c8c88985</vt:lpwstr>
  </property>
  <property fmtid="{D5CDD505-2E9C-101B-9397-08002B2CF9AE}" pid="8" name="IWPSubject">
    <vt:lpwstr/>
  </property>
  <property fmtid="{D5CDD505-2E9C-101B-9397-08002B2CF9AE}" pid="9" name="_dlc_DocIdItemGuid">
    <vt:lpwstr>3c83d62c-8070-43b0-8319-c7f60a4962d8</vt:lpwstr>
  </property>
</Properties>
</file>